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ook w:val="00A0" w:firstRow="1" w:lastRow="0" w:firstColumn="1" w:lastColumn="0" w:noHBand="0" w:noVBand="0"/>
      </w:tblPr>
      <w:tblGrid>
        <w:gridCol w:w="5160"/>
        <w:gridCol w:w="4338"/>
      </w:tblGrid>
      <w:tr>
        <w:trPr/>
        <w:tc>
          <w:tcPr>
            <w:tcBorders>
              <w:top w:val="none" w:color="000000" w:sz="0" w:space="0"/>
              <w:bottom w:val="none" w:color="000000" w:sz="0" w:space="0"/>
            </w:tcBorders>
            <w:tcW w:w="5160" w:type="dxa"/>
            <w:textDirection w:val="lrTb"/>
            <w:noWrap w:val="false"/>
          </w:tcPr>
          <w:p>
            <w:r>
              <w:rPr>
                <w:b/>
                <w:sz w:val="24"/>
                <w:highlight w:val="white"/>
              </w:rPr>
              <w:t xml:space="preserve">ПРИНЯТА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r>
              <w:rPr>
                <w:sz w:val="24"/>
                <w:highlight w:val="white"/>
              </w:rPr>
              <w:t xml:space="preserve">на заседании педагогического Совета </w:t>
            </w:r>
            <w:r>
              <w:rPr>
                <w:highlight w:val="white"/>
              </w:rPr>
            </w:r>
            <w:r/>
          </w:p>
          <w:p>
            <w:r>
              <w:rPr>
                <w:sz w:val="24"/>
                <w:highlight w:val="white"/>
              </w:rPr>
              <w:t xml:space="preserve">МБОУ «</w:t>
            </w:r>
            <w:r>
              <w:rPr>
                <w:sz w:val="24"/>
                <w:highlight w:val="white"/>
              </w:rPr>
              <w:t xml:space="preserve">Ясеновская</w:t>
            </w:r>
            <w:r>
              <w:rPr>
                <w:sz w:val="24"/>
                <w:highlight w:val="white"/>
              </w:rPr>
              <w:t xml:space="preserve"> средняя </w:t>
            </w:r>
            <w:r>
              <w:rPr>
                <w:highlight w:val="white"/>
              </w:rPr>
            </w:r>
            <w:r/>
          </w:p>
          <w:p>
            <w:r>
              <w:rPr>
                <w:sz w:val="24"/>
                <w:highlight w:val="white"/>
              </w:rPr>
              <w:t xml:space="preserve">общеобразовательная школа» 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протокол от 31 августа 2023 года  № 1                                    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tcW w:w="4338" w:type="dxa"/>
            <w:textDirection w:val="lrTb"/>
            <w:noWrap w:val="false"/>
          </w:tcPr>
          <w:p>
            <w:r>
              <w:rPr>
                <w:b/>
                <w:sz w:val="24"/>
                <w:highlight w:val="white"/>
              </w:rPr>
              <w:t xml:space="preserve">УТВЕРЖДЁНА</w:t>
            </w:r>
            <w:r>
              <w:rPr>
                <w:highlight w:val="white"/>
              </w:rPr>
            </w:r>
            <w:r/>
          </w:p>
          <w:p>
            <w:r>
              <w:rPr>
                <w:sz w:val="24"/>
                <w:highlight w:val="white"/>
              </w:rPr>
              <w:t xml:space="preserve">приказом по МБОУ «</w:t>
            </w:r>
            <w:r>
              <w:rPr>
                <w:sz w:val="24"/>
                <w:highlight w:val="white"/>
              </w:rPr>
              <w:t xml:space="preserve">Ясеновская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средняя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r>
              <w:rPr>
                <w:sz w:val="24"/>
                <w:highlight w:val="white"/>
              </w:rPr>
              <w:t xml:space="preserve">общеобразовательная школа» </w:t>
            </w:r>
            <w:r>
              <w:rPr>
                <w:highlight w:val="white"/>
              </w:rPr>
            </w:r>
            <w:r/>
          </w:p>
          <w:p>
            <w:r>
              <w:rPr>
                <w:sz w:val="24"/>
                <w:highlight w:val="white"/>
              </w:rPr>
              <w:t xml:space="preserve">от  31 августа  2023 год  № </w:t>
            </w:r>
            <w:r>
              <w:rPr>
                <w:sz w:val="24"/>
                <w:highlight w:val="white"/>
              </w:rPr>
              <w:t xml:space="preserve">239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Календарный план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воспитательной работы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2023 – 2024 учебный год</w:t>
      </w:r>
      <w:r/>
    </w:p>
    <w:p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основного общего образования</w:t>
      </w:r>
      <w:r/>
    </w:p>
    <w:p>
      <w:pPr>
        <w:ind w:firstLine="567"/>
        <w:jc w:val="center"/>
        <w:shd w:val="clear" w:color="auto" w:fill="ffffff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 xml:space="preserve">МБОУ  «</w:t>
      </w:r>
      <w:r>
        <w:rPr>
          <w:sz w:val="36"/>
          <w:szCs w:val="36"/>
        </w:rPr>
        <w:t xml:space="preserve">Ясеновская</w:t>
      </w:r>
      <w:r>
        <w:rPr>
          <w:sz w:val="36"/>
          <w:szCs w:val="36"/>
        </w:rPr>
        <w:t xml:space="preserve"> средняя </w:t>
      </w:r>
      <w:r/>
    </w:p>
    <w:p>
      <w:pPr>
        <w:ind w:firstLine="567"/>
        <w:jc w:val="center"/>
        <w:shd w:val="clear" w:color="auto" w:fill="ffffff"/>
        <w:rPr>
          <w:b/>
          <w:bCs/>
          <w:spacing w:val="-4"/>
          <w:sz w:val="36"/>
          <w:szCs w:val="36"/>
        </w:rPr>
      </w:pPr>
      <w:r>
        <w:rPr>
          <w:sz w:val="36"/>
          <w:szCs w:val="36"/>
        </w:rPr>
        <w:t xml:space="preserve">общеобразовательная школа</w:t>
      </w:r>
      <w:r>
        <w:rPr>
          <w:b/>
          <w:bCs/>
          <w:spacing w:val="-4"/>
          <w:sz w:val="36"/>
          <w:szCs w:val="36"/>
        </w:rPr>
        <w:t xml:space="preserve">»  </w:t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Свистовка</w:t>
      </w:r>
      <w:r>
        <w:rPr>
          <w:sz w:val="28"/>
          <w:szCs w:val="28"/>
        </w:rPr>
        <w:t xml:space="preserve">, 2023</w:t>
      </w:r>
      <w:r/>
    </w:p>
    <w:p>
      <w:r/>
      <w:r/>
    </w:p>
    <w:tbl>
      <w:tblPr>
        <w:tblW w:w="1006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72"/>
        <w:gridCol w:w="1097"/>
        <w:gridCol w:w="1282"/>
        <w:gridCol w:w="134"/>
        <w:gridCol w:w="2268"/>
      </w:tblGrid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2022-2023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pStyle w:val="824"/>
              <w:numPr>
                <w:ilvl w:val="0"/>
                <w:numId w:val="1"/>
              </w:numPr>
              <w:ind w:left="51" w:firstLine="0"/>
              <w:jc w:val="center"/>
              <w:tabs>
                <w:tab w:val="left" w:pos="335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по планам работы учителей-предметников)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Дела, события, мероприятия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Классы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Кол-во часов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Ответственные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«Православная культура»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7-9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Шилова О.Н.-учитель обществознания</w:t>
            </w:r>
            <w:r>
              <w:rPr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Славгоодская</w:t>
            </w:r>
            <w:r>
              <w:rPr>
                <w:sz w:val="24"/>
                <w:szCs w:val="24"/>
                <w:highlight w:val="white"/>
              </w:rPr>
              <w:t xml:space="preserve"> В.В. – учитель ИЗО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«Олимпийские старты»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7-9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Постолова</w:t>
            </w:r>
            <w:r>
              <w:rPr>
                <w:sz w:val="24"/>
                <w:szCs w:val="24"/>
                <w:highlight w:val="white"/>
              </w:rPr>
              <w:t xml:space="preserve"> В.В. -учитель физкультуры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«Россия – мои горизонты»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6-9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Классные руководители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«Шахматы»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Постолова</w:t>
            </w:r>
            <w:r>
              <w:rPr>
                <w:sz w:val="24"/>
                <w:szCs w:val="24"/>
                <w:highlight w:val="white"/>
              </w:rPr>
              <w:t xml:space="preserve"> В.В. -учитель физкультуры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«Быть гражданином»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Воловиков В.Н. – учитель ОБЖ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«Функциональная грамотность»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Славгоодская</w:t>
            </w:r>
            <w:r>
              <w:rPr>
                <w:sz w:val="24"/>
                <w:szCs w:val="24"/>
                <w:highlight w:val="white"/>
              </w:rPr>
              <w:t xml:space="preserve"> В.В. – учитель ИЗО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«Разговоры о важном»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Классные руководители 5-9 </w:t>
            </w:r>
            <w:r>
              <w:rPr>
                <w:sz w:val="24"/>
                <w:szCs w:val="24"/>
                <w:highlight w:val="white"/>
              </w:rPr>
              <w:t xml:space="preserve">классоа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Финансовая грамотность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Шилова О.Н. -учитель обществознания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«Информатика»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6-9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Луценко Н.В. -учитель информатики</w:t>
            </w:r>
            <w:r>
              <w:rPr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Стрельцова Н.Н. – учитель начальных классов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«3Д-моделирование»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Луценко Н.В. -учитель информатики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«Химия в быту»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Божкова</w:t>
            </w:r>
            <w:r>
              <w:rPr>
                <w:sz w:val="24"/>
                <w:szCs w:val="24"/>
                <w:highlight w:val="white"/>
              </w:rPr>
              <w:t xml:space="preserve"> Л.И. – учитель химии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по планам работы классных руководителей)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right="-253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5-9 Общешкольная линейка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01.09.2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</w:pPr>
            <w: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rPr>
                <w:shd w:val="clear" w:color="auto" w:fill="ffffff"/>
              </w:rPr>
              <w:t xml:space="preserve">День солидарности в борьбе с терроризмом.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0</w:t>
            </w:r>
            <w:r>
              <w:t xml:space="preserve">8</w:t>
            </w:r>
            <w:r>
              <w:t xml:space="preserve">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Месячника безопасности. </w:t>
            </w:r>
            <w:r>
              <w:rPr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t xml:space="preserve">  (Инструктажи, беседы, правила безопасности), </w:t>
            </w:r>
            <w:r/>
          </w:p>
          <w:p>
            <w:pPr>
              <w:pStyle w:val="827"/>
              <w:ind w:right="-161"/>
            </w:pPr>
            <w:r>
              <w:t xml:space="preserve">профилактика экстремизма, терроризма, пожарная безопасность,</w:t>
            </w:r>
            <w:r/>
          </w:p>
          <w:p>
            <w:pPr>
              <w:pStyle w:val="827"/>
            </w:pPr>
            <w:r>
              <w:t xml:space="preserve">разработка схемы-маршрута «Дом-школа-дом»,</w:t>
            </w:r>
            <w:r/>
          </w:p>
          <w:p>
            <w:pPr>
              <w:pStyle w:val="827"/>
            </w:pPr>
            <w:r>
              <w:t xml:space="preserve"> учебно-</w:t>
            </w:r>
            <w:r>
              <w:t xml:space="preserve">тренировочная  эвакуация</w:t>
            </w:r>
            <w:r>
              <w:t xml:space="preserve">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01-30.09.2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rPr>
                <w:shd w:val="clear" w:color="auto" w:fill="ffffff"/>
              </w:rPr>
              <w:t xml:space="preserve">День памяти жертв фашизма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0</w:t>
            </w:r>
            <w:r>
              <w:t xml:space="preserve">8</w:t>
            </w:r>
            <w:r>
              <w:t xml:space="preserve">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Международный день мира. 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Неделя биологии и химии: конкурс рисунков, викторины. Конкурс поделок из природного и бросового материала.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19.09-23.09.2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Учитель биологии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«Осенний марафон», посвященный генерал-майору </w:t>
            </w:r>
            <w:r>
              <w:rPr>
                <w:sz w:val="24"/>
                <w:szCs w:val="24"/>
              </w:rPr>
              <w:t xml:space="preserve">А.В.Батлуку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музыки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День учителя </w:t>
            </w:r>
            <w:r>
              <w:t xml:space="preserve">(</w:t>
            </w: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tab/>
              <w:t xml:space="preserve">по поздравлению </w:t>
            </w:r>
            <w:r>
              <w:rPr>
                <w:sz w:val="24"/>
              </w:rPr>
              <w:t xml:space="preserve">учителей, </w:t>
            </w:r>
            <w:r/>
          </w:p>
          <w:p>
            <w:pPr>
              <w:pStyle w:val="827"/>
              <w:jc w:val="both"/>
            </w:pPr>
            <w:r>
              <w:t xml:space="preserve">учителей-ветеранов </w:t>
            </w:r>
            <w:r>
              <w:t xml:space="preserve">педагогического труда, День самоуправления, концертная 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b/>
                <w:bCs/>
              </w:rPr>
            </w:pPr>
            <w:r>
              <w:rPr>
                <w:rStyle w:val="844"/>
                <w:b w:val="0"/>
                <w:bCs w:val="0"/>
                <w:shd w:val="clear" w:color="auto" w:fill="ffffff"/>
              </w:rPr>
              <w:t xml:space="preserve">150 лет </w:t>
            </w:r>
            <w:r>
              <w:rPr>
                <w:b/>
                <w:bCs/>
                <w:shd w:val="clear" w:color="auto" w:fill="ffffff"/>
              </w:rPr>
              <w:t xml:space="preserve">со дня рождения</w:t>
            </w:r>
            <w:r>
              <w:rPr>
                <w:rStyle w:val="844"/>
                <w:b w:val="0"/>
                <w:bCs w:val="0"/>
                <w:shd w:val="clear" w:color="auto" w:fill="ffffff"/>
              </w:rPr>
              <w:t xml:space="preserve"> Вячеслава Яковлевича Шишкова, </w:t>
            </w:r>
            <w:r>
              <w:rPr>
                <w:b/>
                <w:bCs/>
                <w:shd w:val="clear" w:color="auto" w:fill="ffffff"/>
              </w:rPr>
              <w:t xml:space="preserve">писателя (1873-1945)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День защиты животных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05-21.10.23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памяти войсковой казачьей славы (Классный час). </w:t>
            </w:r>
            <w:r/>
          </w:p>
          <w:p>
            <w:pPr>
              <w:pStyle w:val="82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отца (третье воскресенье октября)</w:t>
            </w:r>
            <w:r/>
          </w:p>
          <w:p>
            <w:pPr>
              <w:pStyle w:val="827"/>
            </w:pPr>
            <w:r>
              <w:rPr>
                <w:shd w:val="clear" w:color="auto" w:fill="ffffff"/>
              </w:rPr>
              <w:t xml:space="preserve">День флага Белгородской области (классные часы)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«Веселые старты»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sz w:val="24"/>
                <w:szCs w:val="24"/>
                <w:shd w:val="clear" w:color="auto" w:fill="ffffff"/>
              </w:rPr>
              <w:t xml:space="preserve">«Правонарушение и юридическая ответственность»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педагог 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День памяти погибших при исполнении </w:t>
            </w:r>
            <w:r>
              <w:rPr>
                <w:sz w:val="24"/>
              </w:rPr>
              <w:t xml:space="preserve">служебных обязанностей сотрудников органов внутренних дел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572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282" w:type="dxa"/>
            <w:textDirection w:val="lrTb"/>
            <w:noWrap w:val="false"/>
          </w:tcPr>
          <w:p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20.11</w:t>
            </w:r>
            <w:r/>
          </w:p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402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Неделя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20-24.11.23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</w:t>
            </w:r>
            <w:r>
              <w:t xml:space="preserve">матери  (</w:t>
            </w:r>
            <w:r>
              <w:t xml:space="preserve">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1a1a1a" w:themeColor="background1" w:themeShade="1A"/>
                <w:szCs w:val="20"/>
              </w:rPr>
              <w:t xml:space="preserve">День Государственного герба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firstLine="180"/>
              <w:jc w:val="both"/>
            </w:pPr>
            <w: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spacing w:val="-7"/>
              </w:rPr>
              <w:t xml:space="preserve">День борьбы со СПИДом; анкетирование «ЗОЖ» </w:t>
            </w:r>
            <w:r>
              <w:t xml:space="preserve">конкурс плакатов «СПИДу – нет!»)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01-23.12.23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firstLine="180"/>
              <w:jc w:val="both"/>
            </w:pPr>
            <w:r>
              <w:rPr>
                <w:shd w:val="clear" w:color="auto" w:fill="ffffff"/>
              </w:rPr>
              <w:t xml:space="preserve">День Неизвестного Солдата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firstLine="180"/>
              <w:jc w:val="both"/>
              <w:rPr>
                <w:b/>
                <w:bCs/>
              </w:rPr>
            </w:pPr>
            <w:r>
              <w:rPr>
                <w:rStyle w:val="844"/>
                <w:b w:val="0"/>
                <w:bCs w:val="0"/>
                <w:shd w:val="clear" w:color="auto" w:fill="ffffff"/>
              </w:rPr>
              <w:t xml:space="preserve">205 лет </w:t>
            </w:r>
            <w:r>
              <w:rPr>
                <w:b/>
                <w:bCs/>
                <w:shd w:val="clear" w:color="auto" w:fill="ffffff"/>
              </w:rPr>
              <w:t xml:space="preserve">со дня рождения</w:t>
            </w:r>
            <w:r>
              <w:rPr>
                <w:rStyle w:val="844"/>
                <w:b w:val="0"/>
                <w:bCs w:val="0"/>
                <w:shd w:val="clear" w:color="auto" w:fill="ffffff"/>
              </w:rPr>
              <w:t xml:space="preserve"> Ивана Сергеевича Тургенева, </w:t>
            </w:r>
            <w:r>
              <w:rPr>
                <w:b/>
                <w:bCs/>
                <w:shd w:val="clear" w:color="auto" w:fill="ffffff"/>
              </w:rPr>
              <w:t xml:space="preserve">писателя (1818-1883)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pacing w:val="-7"/>
              </w:rPr>
              <w:t xml:space="preserve">День здоровья «</w:t>
            </w:r>
            <w:r>
              <w:rPr>
                <w:spacing w:val="-10"/>
              </w:rPr>
              <w:t xml:space="preserve">Большие гонки</w:t>
            </w:r>
            <w:r>
              <w:rPr>
                <w:spacing w:val="-7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22.12.23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Мероприятия, приуроченные ко Дню Конституции </w:t>
            </w:r>
            <w:r>
              <w:t xml:space="preserve">России  (</w:t>
            </w:r>
            <w:r>
              <w:t xml:space="preserve">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19-23.12.23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>
          <w:trHeight w:val="1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rStyle w:val="844"/>
                <w:shd w:val="clear" w:color="auto" w:fill="ffffff"/>
              </w:rPr>
              <w:t xml:space="preserve">105 лет </w:t>
            </w:r>
            <w:r>
              <w:rPr>
                <w:shd w:val="clear" w:color="auto" w:fill="ffffff"/>
              </w:rPr>
              <w:t xml:space="preserve">со дня рождения</w:t>
            </w:r>
            <w:r>
              <w:rPr>
                <w:rStyle w:val="844"/>
                <w:shd w:val="clear" w:color="auto" w:fill="ffffff"/>
              </w:rPr>
              <w:t xml:space="preserve"> Исаака Израилевича Бродского, </w:t>
            </w:r>
            <w:r>
              <w:rPr>
                <w:shd w:val="clear" w:color="auto" w:fill="ffffff"/>
              </w:rPr>
              <w:t xml:space="preserve">художника (1884-1939)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Митинг, посвященный освобождению Ровеньского района от немецко-фашистских войск.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снятия блокады Ленинграда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(Освенцима)</w:t>
            </w:r>
            <w:r/>
          </w:p>
          <w:p>
            <w:pPr>
              <w:pStyle w:val="842"/>
              <w:ind w:right="877"/>
              <w:spacing w:line="240" w:lineRule="auto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жертв Холокоста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мужества, соревнования по стрельбе «Меткий стрелок»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01-22.02.24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российской науки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27"/>
              <w:jc w:val="both"/>
              <w:rPr>
                <w:rFonts w:eastAsia="Times New Roman"/>
                <w:lang w:eastAsia="ru-RU"/>
              </w:rPr>
            </w:pPr>
            <w:r>
              <w:t xml:space="preserve">День памяти о россиянах, исполнявших службу за пределами Отечества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line="240" w:lineRule="atLeast"/>
              <w:widowControl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День российской науки</w:t>
            </w:r>
            <w:r/>
          </w:p>
          <w:p>
            <w:pPr>
              <w:jc w:val="left"/>
              <w:spacing w:line="240" w:lineRule="atLeast"/>
              <w:shd w:val="clear" w:color="auto" w:fill="ffffff"/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190 лет </w:t>
            </w:r>
            <w:r>
              <w:rPr>
                <w:sz w:val="24"/>
                <w:szCs w:val="24"/>
              </w:rPr>
              <w:t xml:space="preserve">со дня рождения</w:t>
            </w:r>
            <w:r>
              <w:rPr>
                <w:b/>
                <w:bCs/>
                <w:sz w:val="24"/>
                <w:szCs w:val="24"/>
              </w:rPr>
              <w:t xml:space="preserve"> Дмитрия Ивановича Менделеева</w:t>
            </w:r>
            <w:r>
              <w:rPr>
                <w:sz w:val="24"/>
                <w:szCs w:val="24"/>
              </w:rPr>
              <w:t xml:space="preserve">, русского ученого-химика (1834-1907)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«Уголовная ответственность несовершеннолетних»</w:t>
            </w:r>
            <w:r/>
          </w:p>
          <w:p>
            <w:pPr>
              <w:pStyle w:val="8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здоровья «Мы – защитники Отечества»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Литературно – музыкальный вечер «А, ну-ка, девушки», вечер для учащихся 8-11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путешествие в прошлое </w:t>
            </w:r>
            <w:r/>
          </w:p>
          <w:p>
            <w:pPr>
              <w:pStyle w:val="827"/>
              <w:jc w:val="both"/>
            </w:pPr>
            <w:r>
              <w:t xml:space="preserve">«История Крыма», посвящённый Дню воссоединения Крыма с Россией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«Примерный пешеход»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15-19.03.24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Неделя детской книги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Акция «Спешите делать добрые дела». Весенняя неделя добра.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15-24.04.24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классный час «Покорение космоса»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08-12.04.24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rStyle w:val="844"/>
                <w:shd w:val="clear" w:color="auto" w:fill="ffffff"/>
              </w:rPr>
              <w:t xml:space="preserve">280 лет </w:t>
            </w:r>
            <w:r>
              <w:rPr>
                <w:shd w:val="clear" w:color="auto" w:fill="ffffff"/>
              </w:rPr>
              <w:t xml:space="preserve">со дня рожден</w:t>
            </w:r>
            <w:r>
              <w:rPr>
                <w:rStyle w:val="844"/>
                <w:shd w:val="clear" w:color="auto" w:fill="ffffff"/>
              </w:rPr>
              <w:t xml:space="preserve">ия Дениса Ивановича Фонвизина, </w:t>
            </w:r>
            <w:r>
              <w:rPr>
                <w:shd w:val="clear" w:color="auto" w:fill="ffffff"/>
              </w:rPr>
              <w:t xml:space="preserve">русского писателя и драматурга (1744-1792)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.04.24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Видеолекторий</w:t>
            </w:r>
            <w:r>
              <w:rPr>
                <w:sz w:val="24"/>
                <w:szCs w:val="24"/>
              </w:rPr>
              <w:t xml:space="preserve"> «Вредным привычкам – нет!»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Победы: акции «Бессмертный полк», «Алая гвоздика», концерт в ДК, проект «Окна Победы», смотр-конкурс военной песни «О подвиге века я песню пою»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24.04-09.05.2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Всероссийские акции: «Свеча Памяти», «Окна Победы», «Бессмертный полк», «Сад памяти»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01.05.2024- 09.05.2024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42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Урок мужества 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нами» с приглашением ветеранов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ветки 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Оскол – Ржава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42"/>
              <w:rPr>
                <w:szCs w:val="24"/>
              </w:rPr>
            </w:pPr>
            <w:r>
              <w:rPr>
                <w:sz w:val="24"/>
              </w:rPr>
              <w:t xml:space="preserve"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Победу!»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</w:t>
            </w:r>
            <w:r>
              <w:rPr>
                <w:sz w:val="24"/>
                <w:szCs w:val="24"/>
              </w:rPr>
              <w:t xml:space="preserve">культуры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42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Акции «Ветеранам – заботу и внимание», «Ветеран живет рядом»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адресной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42"/>
              <w:rPr>
                <w:szCs w:val="24"/>
              </w:rPr>
            </w:pPr>
            <w:r>
              <w:rPr>
                <w:sz w:val="24"/>
              </w:rPr>
              <w:t xml:space="preserve"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4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 xml:space="preserve">дир</w:t>
            </w:r>
            <w:r>
              <w:rPr>
                <w:sz w:val="24"/>
                <w:szCs w:val="24"/>
              </w:rPr>
              <w:t xml:space="preserve">. по ВР,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День славянской письменности и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01-21.06.24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42"/>
              <w:rPr>
                <w:szCs w:val="24"/>
              </w:rPr>
            </w:pPr>
            <w:r>
              <w:rPr>
                <w:sz w:val="24"/>
              </w:rPr>
              <w:t xml:space="preserve"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 «Выносливость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солдат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офицеров»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Праздник Детства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тябрь</w:t>
            </w:r>
            <w:r>
              <w:rPr>
                <w:color w:val="auto"/>
                <w:sz w:val="24"/>
                <w:szCs w:val="24"/>
              </w:rPr>
              <w:t xml:space="preserve">-ноябрь 202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КВН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Ноябрь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Мероприятия, организуемые социальными партнёрами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</w:rPr>
              <w:t xml:space="preserve">Заместитель директора по ВР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музей, в школьный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07.04.</w:t>
            </w:r>
            <w:r/>
          </w:p>
          <w:p>
            <w:pPr>
              <w:pStyle w:val="827"/>
            </w:pPr>
            <w:r>
              <w:t xml:space="preserve">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с/х предприятия СПК</w:t>
            </w:r>
            <w:r/>
          </w:p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12.05.</w:t>
            </w:r>
            <w:r/>
          </w:p>
          <w:p>
            <w:pPr>
              <w:pStyle w:val="827"/>
            </w:pPr>
            <w:r>
              <w:t xml:space="preserve">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Дежурство по школе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графику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5 - 9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тельного процесса на начало 2023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/202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>
              <w:rPr>
                <w:color w:val="111111"/>
                <w:sz w:val="24"/>
                <w:szCs w:val="24"/>
                <w:highlight w:val="none"/>
                <w:shd w:val="clear" w:color="auto" w:fill="ffffff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воспитания и профилактике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сексуального насилия среди детей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color w:val="111111"/>
                <w:highlight w:val="none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каникулы»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bCs/>
                <w:sz w:val="24"/>
                <w:szCs w:val="24"/>
                <w:highlight w:val="white"/>
              </w:rPr>
              <w:t xml:space="preserve">.08.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25.10.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16.05.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Духовно-нравственные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ценности</w:t>
            </w:r>
            <w:r>
              <w:rPr>
                <w:rFonts w:hint="eastAsia" w:ascii="yandex-sans" w:hAnsi="yandex-sans"/>
                <w:sz w:val="23"/>
                <w:szCs w:val="23"/>
              </w:rPr>
              <w:t xml:space="preserve">»</w:t>
            </w:r>
            <w:r/>
          </w:p>
          <w:p>
            <w:pPr>
              <w:shd w:val="clear" w:color="auto" w:fill="ffffff"/>
              <w:rPr>
                <w:rFonts w:eastAsia="Batang"/>
                <w:color w:val="111111"/>
                <w:sz w:val="24"/>
                <w:szCs w:val="24"/>
                <w:lang w:eastAsia="ko-KR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Умеем ли мы говорить с нашими детьми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»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по </w:t>
            </w:r>
            <w:r>
              <w:rPr>
                <w:color w:val="auto"/>
                <w:sz w:val="24"/>
                <w:szCs w:val="24"/>
              </w:rPr>
              <w:t xml:space="preserve">недопущению  участия</w:t>
            </w:r>
            <w:r>
              <w:rPr>
                <w:color w:val="auto"/>
                <w:sz w:val="24"/>
                <w:szCs w:val="24"/>
              </w:rPr>
              <w:t xml:space="preserve"> несовершеннолетних в несанкционированных  собраниях, митингах в деятельности экстремистских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16.12.2</w:t>
            </w:r>
            <w:r>
              <w:rPr>
                <w:bCs/>
                <w:sz w:val="24"/>
                <w:szCs w:val="24"/>
              </w:rPr>
              <w:t xml:space="preserve">3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с </w:t>
            </w:r>
            <w:r/>
          </w:p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8. Самоуправление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Выборы лидеров, активов классов,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1-10.09.2</w:t>
            </w:r>
            <w:r>
              <w:t xml:space="preserve">3</w:t>
            </w:r>
            <w:r/>
          </w:p>
          <w:p>
            <w:pPr>
              <w:pStyle w:val="83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left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11.05.2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rStyle w:val="835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Выдвижение кандидатур от классов в Совет обучающихся школы, голосование и т.п.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1-10.09.2</w:t>
            </w:r>
            <w:r>
              <w:t xml:space="preserve">3</w:t>
            </w:r>
            <w:r/>
          </w:p>
          <w:p>
            <w:pPr>
              <w:pStyle w:val="83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обучающимися (Совет профилактики, </w:t>
            </w:r>
            <w:r>
              <w:rPr>
                <w:sz w:val="24"/>
                <w:szCs w:val="24"/>
              </w:rPr>
              <w:t xml:space="preserve">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3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</w:t>
            </w:r>
            <w:r>
              <w:t xml:space="preserve">с  правоохранительными</w:t>
            </w:r>
            <w:r>
              <w:t xml:space="preserve">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3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</w:t>
            </w:r>
            <w:r/>
          </w:p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сячно</w:t>
            </w:r>
            <w:r>
              <w:rPr>
                <w:color w:val="auto"/>
              </w:rPr>
              <w:t xml:space="preserve"> </w:t>
            </w:r>
            <w:r/>
          </w:p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09-10 числа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01.09.2</w:t>
            </w:r>
            <w:r>
              <w:rPr>
                <w:color w:val="auto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</w:t>
            </w:r>
            <w:r/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3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</w:t>
            </w:r>
            <w:r>
              <w:rPr>
                <w:shd w:val="clear" w:color="auto" w:fill="ffffff"/>
              </w:rPr>
              <w:t xml:space="preserve">ПДД,  «</w:t>
            </w:r>
            <w:r>
              <w:rPr>
                <w:shd w:val="clear" w:color="auto" w:fill="ffffff"/>
              </w:rPr>
              <w:t xml:space="preserve">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01-30.09.2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</w:t>
            </w:r>
            <w: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25.10.2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</w:t>
            </w:r>
            <w:r>
              <w:t xml:space="preserve">тренировочная  эвакуация</w:t>
            </w:r>
            <w:r>
              <w:t xml:space="preserve">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</w:t>
            </w: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.10.2</w:t>
            </w:r>
            <w:r>
              <w:rPr>
                <w:color w:val="auto"/>
              </w:rPr>
              <w:t xml:space="preserve">3</w:t>
            </w:r>
            <w:r/>
          </w:p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26.01.2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</w:t>
            </w:r>
            <w:r>
              <w:t xml:space="preserve"> </w:t>
            </w:r>
            <w:r>
              <w:rPr>
                <w:szCs w:val="20"/>
              </w:rPr>
              <w:t xml:space="preserve">«Знаешь ли ты закон?»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07.10.2</w:t>
            </w:r>
            <w:r>
              <w:rPr>
                <w:color w:val="auto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11.11.2</w:t>
            </w:r>
            <w:r>
              <w:rPr>
                <w:color w:val="auto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bCs/>
                <w:color w:val="auto"/>
                <w:sz w:val="24"/>
                <w:szCs w:val="24"/>
              </w:rPr>
              <w:outlineLvl w:val="0"/>
            </w:pPr>
            <w:r>
              <w:rPr>
                <w:bCs/>
                <w:color w:val="auto"/>
                <w:sz w:val="24"/>
                <w:szCs w:val="24"/>
              </w:rPr>
              <w:t xml:space="preserve">Профилактическая беседа «Предупреждение вовлечения несовершеннолетних в участие в несанкционированных массовых мероприятиях»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10.02.2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bCs/>
                <w:color w:val="auto"/>
                <w:sz w:val="24"/>
                <w:szCs w:val="24"/>
              </w:rPr>
              <w:outlineLvl w:val="0"/>
            </w:pPr>
            <w:r>
              <w:rPr>
                <w:bCs/>
                <w:sz w:val="24"/>
                <w:szCs w:val="24"/>
              </w:rPr>
              <w:t xml:space="preserve">Раздача памяток «Причины, по которым подростки участвуют в митингах»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10.03.2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hint="eastAsia" w:ascii="YS Text" w:hAnsi="YS Text" w:eastAsia="Batang"/>
                <w:sz w:val="23"/>
                <w:szCs w:val="23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навыков вождения на велосипеде на автогородке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03.04.2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Круглый стол «Сайты, которым не стоит доверять»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18.04.2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05.05.2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</w:t>
            </w:r>
            <w:r>
              <w:rPr>
                <w:sz w:val="24"/>
                <w:szCs w:val="24"/>
                <w:shd w:val="clear" w:color="auto" w:fill="ffffff"/>
              </w:rPr>
              <w:t xml:space="preserve">быту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</w:t>
            </w:r>
            <w:r>
              <w:rPr>
                <w:color w:val="auto"/>
              </w:rPr>
              <w:t xml:space="preserve">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</w:t>
            </w:r>
            <w:r>
              <w:rPr>
                <w:color w:val="auto"/>
              </w:rPr>
              <w:t xml:space="preserve">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«Благоустройство школьного двора»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20-24.09.2</w:t>
            </w:r>
            <w:r>
              <w:rPr>
                <w:sz w:val="23"/>
                <w:szCs w:val="2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«Чистое село», «Посади дерево»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1-30.04.2</w:t>
            </w:r>
            <w:r>
              <w:rPr>
                <w:sz w:val="23"/>
                <w:szCs w:val="23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  <w:p>
            <w:pPr>
              <w:pStyle w:val="827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Классные руководители</w:t>
            </w:r>
            <w:r>
              <w:rPr>
                <w:sz w:val="23"/>
                <w:szCs w:val="23"/>
              </w:rPr>
              <w:t xml:space="preserve">. </w:t>
            </w:r>
            <w:r/>
          </w:p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шефской помощи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членной волонтерского отряда, отряда Юнармейцев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t xml:space="preserve">Акция «Бумажный бум» (сбор макулатуры)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 xml:space="preserve">дир</w:t>
            </w:r>
            <w:r>
              <w:rPr>
                <w:sz w:val="24"/>
                <w:szCs w:val="24"/>
              </w:rPr>
              <w:t xml:space="preserve">. по ВР,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/>
          </w:p>
          <w:p>
            <w:pP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11. Профориентация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3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Составление плана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3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Проектная деятельность «Профессия моих родителей», «Моя будущая профессия».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Урок успеха. Встреча с успешным человеком.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онлайн уроках: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«Шаги в профессию», «</w:t>
            </w:r>
            <w:r>
              <w:rPr>
                <w:sz w:val="24"/>
                <w:szCs w:val="24"/>
              </w:rPr>
              <w:t xml:space="preserve">ПРОеКТОриЯ</w:t>
            </w:r>
            <w:r>
              <w:rPr>
                <w:sz w:val="24"/>
                <w:szCs w:val="24"/>
              </w:rPr>
              <w:t xml:space="preserve">».</w:t>
            </w:r>
            <w:r/>
          </w:p>
          <w:p>
            <w:pPr>
              <w:pStyle w:val="827"/>
              <w:jc w:val="both"/>
            </w:pPr>
            <w:r>
              <w:t xml:space="preserve">Тематические классные часы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на хлебокомбинат п. Ровеньки»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21.01.2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Круглый стол «Дороги, которые мы выбираем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>
              <w:rPr>
                <w:rStyle w:val="839"/>
                <w:color w:val="333333"/>
                <w:shd w:val="clear" w:color="auto" w:fill="ffffff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28.01.2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3"/>
                <w:szCs w:val="23"/>
              </w:rPr>
              <w:t xml:space="preserve">Круглый стол «В м</w:t>
            </w:r>
            <w:r>
              <w:rPr>
                <w:color w:val="333333"/>
                <w:shd w:val="clear" w:color="auto" w:fill="ffffff"/>
              </w:rPr>
              <w:t xml:space="preserve">ире интересных профессий. Книжная выставка»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11.03.2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3"/>
                <w:szCs w:val="23"/>
              </w:rPr>
              <w:t xml:space="preserve">Круглый стол «Успех в твоих руках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33333"/>
                <w:shd w:val="clear" w:color="auto" w:fill="ffffff"/>
              </w:rPr>
              <w:t xml:space="preserve">Мир профессий. «Экскурсия в п. Ровеньки. Пожарная охрана.»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«Время- ценность»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08-11.11.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11.11. 202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</w:t>
            </w:r>
            <w:r>
              <w:rPr>
                <w:color w:val="auto"/>
              </w:rPr>
              <w:t xml:space="preserve">руководители, 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01-21.12.2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коллективах-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2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26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</w:t>
            </w:r>
            <w:r>
              <w:rPr>
                <w:rStyle w:val="826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sz w:val="24"/>
                <w:szCs w:val="24"/>
              </w:rPr>
              <w:t xml:space="preserve">Что нужно для успешной карьеры?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18.02.2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памяток «Интернет-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рисунков 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2-8.04.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2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26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</w:t>
            </w:r>
            <w:r>
              <w:rPr>
                <w:rStyle w:val="826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психологическая помощь, телефоны доверия»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18.05.2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кинопроекте: просмотр и обсуждение фильмов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pStyle w:val="827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  <w:sz w:val="28"/>
                <w:szCs w:val="28"/>
              </w:rPr>
              <w:t xml:space="preserve">13. </w:t>
            </w:r>
            <w:r>
              <w:rPr>
                <w:b/>
                <w:bCs/>
                <w:sz w:val="28"/>
                <w:szCs w:val="28"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ИЗО,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01- 18.03.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07-24.03.</w:t>
            </w:r>
            <w:r/>
          </w:p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>
              <w:rPr>
                <w:color w:val="auto"/>
              </w:rPr>
              <w:t xml:space="preserve">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31"/>
              <w:ind w:left="0"/>
              <w:jc w:val="both"/>
              <w:spacing w:line="276" w:lineRule="auto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</w:t>
            </w:r>
            <w:r>
              <w:rPr>
                <w:rFonts w:ascii="Times New Roman" w:hAnsi="Times New Roman" w:eastAsia="Batang" w:cs="Times New Roman"/>
              </w:rPr>
              <w:t xml:space="preserve">- это</w:t>
            </w:r>
            <w:r>
              <w:rPr>
                <w:rFonts w:ascii="Times New Roman" w:hAnsi="Times New Roman" w:eastAsia="Batang" w:cs="Times New Roman"/>
              </w:rPr>
              <w:t xml:space="preserve">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>
              <w:rPr>
                <w:color w:val="auto"/>
              </w:rPr>
              <w:t xml:space="preserve">, педагог-психолог</w:t>
            </w:r>
            <w:r/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Merge w:val="restart"/>
            <w:textDirection w:val="lrTb"/>
            <w:noWrap w:val="false"/>
          </w:tcPr>
          <w:p>
            <w:pPr>
              <w:pStyle w:val="831"/>
              <w:ind w:left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highlight w:val="white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Профилактика негативных проявлений среди детей и подростков. Правовое просвещение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выставки литературы «Остановись и подумай».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Педагог-библиотекарь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Единый урок гражданственности «Конституция РФ – основной закон нашей жизни».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12.12.2023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Социально-психологические тренинги: «Жизнь без правонарушений»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29.09.2023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Классный  час</w:t>
            </w:r>
            <w:r>
              <w:rPr>
                <w:sz w:val="24"/>
                <w:szCs w:val="24"/>
                <w:highlight w:val="white"/>
              </w:rPr>
              <w:t xml:space="preserve"> «Правонарушения, формы правовой ответственности»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20.10.2023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«Давайте жить без наказаний»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17.11.2023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Классный  час</w:t>
            </w:r>
            <w:r>
              <w:rPr>
                <w:sz w:val="24"/>
                <w:szCs w:val="24"/>
                <w:highlight w:val="white"/>
              </w:rPr>
              <w:t xml:space="preserve"> «Чтобы не случилось беды»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15.12.2023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Классный  час</w:t>
            </w:r>
            <w:r>
              <w:rPr>
                <w:sz w:val="24"/>
                <w:szCs w:val="24"/>
                <w:highlight w:val="white"/>
              </w:rPr>
              <w:t xml:space="preserve"> «Мои права и обязанности»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18.01.2024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«Виды ответственности»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12.03.2024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«Правовая оценка современных неформальных молодежных движений»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15.02.2024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«Закон на страже твоих прав»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5-6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09.04.2024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Merge w:val="restart"/>
            <w:textDirection w:val="lrTb"/>
            <w:noWrap w:val="false"/>
          </w:tcPr>
          <w:p>
            <w:pPr>
              <w:pStyle w:val="831"/>
              <w:ind w:left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highlight w:val="white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Отдых и оздоровление детей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widowControl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работы лагеря труда и отдыха с дневным пребыванием.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5-8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Начальник летнего лагеря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Участие в мероприятиях в рамках проекта «Белгородское лето».</w:t>
            </w:r>
            <w:r>
              <w:rPr>
                <w:highlight w:val="white"/>
              </w:rPr>
            </w:r>
          </w:p>
          <w:p>
            <w:pPr>
              <w:pStyle w:val="831"/>
              <w:ind w:left="0"/>
              <w:jc w:val="both"/>
              <w:rPr>
                <w:rFonts w:ascii="Times New Roman" w:hAnsi="Times New Roman" w:eastAsia="Batang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Batang" w:cs="Times New Roman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2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TimesNewRomanPSMT">
    <w:panose1 w:val="02020603050405020304"/>
  </w:font>
  <w:font w:name="yandex-sans">
    <w:panose1 w:val="02000603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№Е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">
    <w:name w:val="Heading 2"/>
    <w:basedOn w:val="638"/>
    <w:next w:val="638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6">
    <w:name w:val="Heading 3"/>
    <w:basedOn w:val="638"/>
    <w:next w:val="638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8">
    <w:name w:val="Heading 4"/>
    <w:basedOn w:val="638"/>
    <w:next w:val="638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8"/>
    <w:next w:val="638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8"/>
    <w:next w:val="638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8"/>
    <w:next w:val="638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8"/>
    <w:next w:val="63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8"/>
    <w:next w:val="638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1">
    <w:name w:val="Header"/>
    <w:basedOn w:val="638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3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9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38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39">
    <w:name w:val="Heading 1"/>
    <w:basedOn w:val="638"/>
    <w:link w:val="840"/>
    <w:uiPriority w:val="9"/>
    <w:qFormat/>
    <w:pPr>
      <w:jc w:val="left"/>
      <w:spacing w:before="100" w:beforeAutospacing="1" w:after="100" w:afterAutospacing="1"/>
      <w:widowControl/>
      <w:outlineLvl w:val="0"/>
    </w:pPr>
    <w:rPr>
      <w:b/>
      <w:bCs/>
      <w:color w:val="auto"/>
      <w:sz w:val="48"/>
      <w:szCs w:val="48"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character" w:styleId="643" w:customStyle="1">
    <w:name w:val="Title Char"/>
    <w:basedOn w:val="640"/>
    <w:uiPriority w:val="10"/>
    <w:rPr>
      <w:sz w:val="48"/>
      <w:szCs w:val="48"/>
    </w:rPr>
  </w:style>
  <w:style w:type="character" w:styleId="644" w:customStyle="1">
    <w:name w:val="Subtitle Char"/>
    <w:basedOn w:val="640"/>
    <w:uiPriority w:val="11"/>
    <w:rPr>
      <w:sz w:val="24"/>
      <w:szCs w:val="24"/>
    </w:rPr>
  </w:style>
  <w:style w:type="character" w:styleId="645" w:customStyle="1">
    <w:name w:val="Quote Char"/>
    <w:uiPriority w:val="29"/>
    <w:rPr>
      <w:i/>
    </w:rPr>
  </w:style>
  <w:style w:type="character" w:styleId="646" w:customStyle="1">
    <w:name w:val="Intense Quote Char"/>
    <w:uiPriority w:val="30"/>
    <w:rPr>
      <w:i/>
    </w:rPr>
  </w:style>
  <w:style w:type="character" w:styleId="647" w:customStyle="1">
    <w:name w:val="Footnote Text Char"/>
    <w:uiPriority w:val="99"/>
    <w:rPr>
      <w:sz w:val="18"/>
    </w:rPr>
  </w:style>
  <w:style w:type="character" w:styleId="648" w:customStyle="1">
    <w:name w:val="Endnote Text Char"/>
    <w:uiPriority w:val="99"/>
    <w:rPr>
      <w:sz w:val="20"/>
    </w:rPr>
  </w:style>
  <w:style w:type="paragraph" w:styleId="649" w:customStyle="1">
    <w:name w:val="Заголовок 11"/>
    <w:basedOn w:val="638"/>
    <w:next w:val="638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0" w:customStyle="1">
    <w:name w:val="Heading 1 Char"/>
    <w:basedOn w:val="640"/>
    <w:link w:val="649"/>
    <w:uiPriority w:val="9"/>
    <w:rPr>
      <w:rFonts w:ascii="Arial" w:hAnsi="Arial" w:eastAsia="Arial" w:cs="Arial"/>
      <w:sz w:val="40"/>
      <w:szCs w:val="40"/>
    </w:rPr>
  </w:style>
  <w:style w:type="paragraph" w:styleId="651" w:customStyle="1">
    <w:name w:val="Заголовок 21"/>
    <w:basedOn w:val="638"/>
    <w:next w:val="638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 w:customStyle="1">
    <w:name w:val="Heading 2 Char"/>
    <w:basedOn w:val="640"/>
    <w:link w:val="651"/>
    <w:uiPriority w:val="9"/>
    <w:rPr>
      <w:rFonts w:ascii="Arial" w:hAnsi="Arial" w:eastAsia="Arial" w:cs="Arial"/>
      <w:sz w:val="34"/>
    </w:rPr>
  </w:style>
  <w:style w:type="paragraph" w:styleId="653" w:customStyle="1">
    <w:name w:val="Заголовок 31"/>
    <w:basedOn w:val="638"/>
    <w:next w:val="638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 w:customStyle="1">
    <w:name w:val="Heading 3 Char"/>
    <w:basedOn w:val="640"/>
    <w:link w:val="653"/>
    <w:uiPriority w:val="9"/>
    <w:rPr>
      <w:rFonts w:ascii="Arial" w:hAnsi="Arial" w:eastAsia="Arial" w:cs="Arial"/>
      <w:sz w:val="30"/>
      <w:szCs w:val="30"/>
    </w:rPr>
  </w:style>
  <w:style w:type="paragraph" w:styleId="655" w:customStyle="1">
    <w:name w:val="Заголовок 41"/>
    <w:basedOn w:val="638"/>
    <w:next w:val="638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4 Char"/>
    <w:basedOn w:val="640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 w:customStyle="1">
    <w:name w:val="Заголовок 51"/>
    <w:basedOn w:val="638"/>
    <w:next w:val="638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Heading 5 Char"/>
    <w:basedOn w:val="640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 w:customStyle="1">
    <w:name w:val="Заголовок 61"/>
    <w:basedOn w:val="638"/>
    <w:next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 w:customStyle="1">
    <w:name w:val="Заголовок 71"/>
    <w:basedOn w:val="638"/>
    <w:next w:val="638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 w:customStyle="1">
    <w:name w:val="Heading 7 Char"/>
    <w:basedOn w:val="640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 w:customStyle="1">
    <w:name w:val="Заголовок 81"/>
    <w:basedOn w:val="638"/>
    <w:next w:val="63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Heading 8 Char"/>
    <w:basedOn w:val="640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 w:customStyle="1">
    <w:name w:val="Заголовок 91"/>
    <w:basedOn w:val="638"/>
    <w:next w:val="638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customStyle="1">
    <w:name w:val="Heading 9 Char"/>
    <w:basedOn w:val="640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638"/>
    <w:next w:val="638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 w:customStyle="1">
    <w:name w:val="Заголовок Знак"/>
    <w:basedOn w:val="640"/>
    <w:link w:val="666"/>
    <w:uiPriority w:val="10"/>
    <w:rPr>
      <w:sz w:val="48"/>
      <w:szCs w:val="48"/>
    </w:rPr>
  </w:style>
  <w:style w:type="paragraph" w:styleId="668">
    <w:name w:val="Subtitle"/>
    <w:basedOn w:val="638"/>
    <w:next w:val="638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 w:customStyle="1">
    <w:name w:val="Подзаголовок Знак"/>
    <w:basedOn w:val="640"/>
    <w:link w:val="668"/>
    <w:uiPriority w:val="11"/>
    <w:rPr>
      <w:sz w:val="24"/>
      <w:szCs w:val="24"/>
    </w:rPr>
  </w:style>
  <w:style w:type="paragraph" w:styleId="670">
    <w:name w:val="Quote"/>
    <w:basedOn w:val="638"/>
    <w:next w:val="638"/>
    <w:link w:val="671"/>
    <w:uiPriority w:val="29"/>
    <w:qFormat/>
    <w:pPr>
      <w:ind w:left="720" w:right="720"/>
    </w:pPr>
    <w:rPr>
      <w:i/>
    </w:rPr>
  </w:style>
  <w:style w:type="character" w:styleId="671" w:customStyle="1">
    <w:name w:val="Цитата 2 Знак"/>
    <w:link w:val="670"/>
    <w:uiPriority w:val="29"/>
    <w:rPr>
      <w:i/>
    </w:rPr>
  </w:style>
  <w:style w:type="paragraph" w:styleId="672">
    <w:name w:val="Intense Quote"/>
    <w:basedOn w:val="638"/>
    <w:next w:val="638"/>
    <w:link w:val="6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 w:customStyle="1">
    <w:name w:val="Выделенная цитата Знак"/>
    <w:link w:val="672"/>
    <w:uiPriority w:val="30"/>
    <w:rPr>
      <w:i/>
    </w:rPr>
  </w:style>
  <w:style w:type="paragraph" w:styleId="674" w:customStyle="1">
    <w:name w:val="Верхний колонтитул1"/>
    <w:basedOn w:val="638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5" w:customStyle="1">
    <w:name w:val="Header Char"/>
    <w:basedOn w:val="640"/>
    <w:link w:val="674"/>
    <w:uiPriority w:val="99"/>
  </w:style>
  <w:style w:type="paragraph" w:styleId="676" w:customStyle="1">
    <w:name w:val="Нижний колонтитул1"/>
    <w:basedOn w:val="638"/>
    <w:link w:val="6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7" w:customStyle="1">
    <w:name w:val="Footer Char"/>
    <w:basedOn w:val="640"/>
    <w:uiPriority w:val="99"/>
  </w:style>
  <w:style w:type="paragraph" w:styleId="678" w:customStyle="1">
    <w:name w:val="Название объекта1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 w:customStyle="1">
    <w:name w:val="Caption Char"/>
    <w:link w:val="676"/>
    <w:uiPriority w:val="99"/>
  </w:style>
  <w:style w:type="table" w:styleId="680">
    <w:name w:val="Table Grid"/>
    <w:basedOn w:val="6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Table Grid Light"/>
    <w:basedOn w:val="64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2" w:customStyle="1">
    <w:name w:val="Таблица простая 11"/>
    <w:basedOn w:val="64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21"/>
    <w:basedOn w:val="64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Таблица простая 31"/>
    <w:basedOn w:val="6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 w:customStyle="1">
    <w:name w:val="Таблица простая 41"/>
    <w:basedOn w:val="6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Таблица простая 51"/>
    <w:basedOn w:val="6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 w:customStyle="1">
    <w:name w:val="Таблица-сетка 1 светлая1"/>
    <w:basedOn w:val="64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1"/>
    <w:basedOn w:val="64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2"/>
    <w:basedOn w:val="64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3"/>
    <w:basedOn w:val="64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4"/>
    <w:basedOn w:val="6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5"/>
    <w:basedOn w:val="64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6"/>
    <w:basedOn w:val="64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Таблица-сетка 21"/>
    <w:basedOn w:val="64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1"/>
    <w:basedOn w:val="64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2"/>
    <w:basedOn w:val="64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3"/>
    <w:basedOn w:val="64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4"/>
    <w:basedOn w:val="6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5"/>
    <w:basedOn w:val="64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6"/>
    <w:basedOn w:val="64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Таблица-сетка 31"/>
    <w:basedOn w:val="64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1"/>
    <w:basedOn w:val="64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2"/>
    <w:basedOn w:val="64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3"/>
    <w:basedOn w:val="64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4"/>
    <w:basedOn w:val="6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5"/>
    <w:basedOn w:val="64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6"/>
    <w:basedOn w:val="64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Таблица-сетка 41"/>
    <w:basedOn w:val="6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 w:customStyle="1">
    <w:name w:val="Grid Table 4 - Accent 1"/>
    <w:basedOn w:val="64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0" w:customStyle="1">
    <w:name w:val="Grid Table 4 - Accent 2"/>
    <w:basedOn w:val="64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1" w:customStyle="1">
    <w:name w:val="Grid Table 4 - Accent 3"/>
    <w:basedOn w:val="64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2" w:customStyle="1">
    <w:name w:val="Grid Table 4 - Accent 4"/>
    <w:basedOn w:val="64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3" w:customStyle="1">
    <w:name w:val="Grid Table 4 - Accent 5"/>
    <w:basedOn w:val="64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4" w:customStyle="1">
    <w:name w:val="Grid Table 4 - Accent 6"/>
    <w:basedOn w:val="64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5" w:customStyle="1">
    <w:name w:val="Таблица-сетка 5 темная1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1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2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3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4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5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6"/>
    <w:basedOn w:val="6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2" w:customStyle="1">
    <w:name w:val="Таблица-сетка 6 цветная1"/>
    <w:basedOn w:val="64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 w:customStyle="1">
    <w:name w:val="Grid Table 6 Colorful - Accent 1"/>
    <w:basedOn w:val="64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4" w:customStyle="1">
    <w:name w:val="Grid Table 6 Colorful - Accent 2"/>
    <w:basedOn w:val="64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5" w:customStyle="1">
    <w:name w:val="Grid Table 6 Colorful - Accent 3"/>
    <w:basedOn w:val="64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6" w:customStyle="1">
    <w:name w:val="Grid Table 6 Colorful - Accent 4"/>
    <w:basedOn w:val="6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7" w:customStyle="1">
    <w:name w:val="Grid Table 6 Colorful - Accent 5"/>
    <w:basedOn w:val="64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8" w:customStyle="1">
    <w:name w:val="Grid Table 6 Colorful - Accent 6"/>
    <w:basedOn w:val="64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9" w:customStyle="1">
    <w:name w:val="Таблица-сетка 7 цветная1"/>
    <w:basedOn w:val="64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1"/>
    <w:basedOn w:val="64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2"/>
    <w:basedOn w:val="64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3"/>
    <w:basedOn w:val="64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4"/>
    <w:basedOn w:val="64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 w:customStyle="1">
    <w:name w:val="Grid Table 7 Colorful - Accent 5"/>
    <w:basedOn w:val="64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6"/>
    <w:basedOn w:val="64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Список-таблица 1 светлая1"/>
    <w:basedOn w:val="64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1"/>
    <w:basedOn w:val="64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2"/>
    <w:basedOn w:val="64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3"/>
    <w:basedOn w:val="64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4"/>
    <w:basedOn w:val="64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5"/>
    <w:basedOn w:val="64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6"/>
    <w:basedOn w:val="64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Список-таблица 21"/>
    <w:basedOn w:val="64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1"/>
    <w:basedOn w:val="64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2"/>
    <w:basedOn w:val="64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3"/>
    <w:basedOn w:val="64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4"/>
    <w:basedOn w:val="64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5"/>
    <w:basedOn w:val="64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6"/>
    <w:basedOn w:val="64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0" w:customStyle="1">
    <w:name w:val="Список-таблица 31"/>
    <w:basedOn w:val="6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1"/>
    <w:basedOn w:val="64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2"/>
    <w:basedOn w:val="64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3"/>
    <w:basedOn w:val="64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4"/>
    <w:basedOn w:val="6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5"/>
    <w:basedOn w:val="64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6"/>
    <w:basedOn w:val="64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Список-таблица 41"/>
    <w:basedOn w:val="6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1"/>
    <w:basedOn w:val="64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2"/>
    <w:basedOn w:val="64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3"/>
    <w:basedOn w:val="64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4"/>
    <w:basedOn w:val="64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5"/>
    <w:basedOn w:val="64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6"/>
    <w:basedOn w:val="64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Список-таблица 5 темная1"/>
    <w:basedOn w:val="64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1"/>
    <w:basedOn w:val="64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2"/>
    <w:basedOn w:val="64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3"/>
    <w:basedOn w:val="64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4"/>
    <w:basedOn w:val="64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5"/>
    <w:basedOn w:val="64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6"/>
    <w:basedOn w:val="64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Список-таблица 6 цветная1"/>
    <w:basedOn w:val="64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 w:customStyle="1">
    <w:name w:val="List Table 6 Colorful - Accent 1"/>
    <w:basedOn w:val="64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3" w:customStyle="1">
    <w:name w:val="List Table 6 Colorful - Accent 2"/>
    <w:basedOn w:val="64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List Table 6 Colorful - Accent 3"/>
    <w:basedOn w:val="64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5" w:customStyle="1">
    <w:name w:val="List Table 6 Colorful - Accent 4"/>
    <w:basedOn w:val="64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List Table 6 Colorful - Accent 5"/>
    <w:basedOn w:val="64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7" w:customStyle="1">
    <w:name w:val="List Table 6 Colorful - Accent 6"/>
    <w:basedOn w:val="64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8" w:customStyle="1">
    <w:name w:val="Список-таблица 7 цветная1"/>
    <w:basedOn w:val="64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1"/>
    <w:basedOn w:val="64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2"/>
    <w:basedOn w:val="64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3"/>
    <w:basedOn w:val="64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4"/>
    <w:basedOn w:val="64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st Table 7 Colorful - Accent 5"/>
    <w:basedOn w:val="64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6"/>
    <w:basedOn w:val="64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ned - Accent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Lined - Accent 1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Lined - Accent 2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Lined - Accent 3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Lined - Accent 4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Lined - Accent 5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Lined - Accent 6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 &amp; Lined - Accent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Bordered &amp; Lined - Accent 1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Bordered &amp; Lined - Accent 2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Bordered &amp; Lined - Accent 3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Bordered &amp; Lined - Accent 4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Bordered &amp; Lined - Accent 5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Bordered &amp; Lined - Accent 6"/>
    <w:basedOn w:val="6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"/>
    <w:basedOn w:val="64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0" w:customStyle="1">
    <w:name w:val="Bordered - Accent 1"/>
    <w:basedOn w:val="64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1" w:customStyle="1">
    <w:name w:val="Bordered - Accent 2"/>
    <w:basedOn w:val="64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2" w:customStyle="1">
    <w:name w:val="Bordered - Accent 3"/>
    <w:basedOn w:val="64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3" w:customStyle="1">
    <w:name w:val="Bordered - Accent 4"/>
    <w:basedOn w:val="6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4" w:customStyle="1">
    <w:name w:val="Bordered - Accent 5"/>
    <w:basedOn w:val="64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5" w:customStyle="1">
    <w:name w:val="Bordered - Accent 6"/>
    <w:basedOn w:val="64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638"/>
    <w:link w:val="808"/>
    <w:uiPriority w:val="99"/>
    <w:semiHidden/>
    <w:unhideWhenUsed/>
    <w:pPr>
      <w:spacing w:after="40"/>
    </w:pPr>
    <w:rPr>
      <w:sz w:val="18"/>
    </w:rPr>
  </w:style>
  <w:style w:type="character" w:styleId="808" w:customStyle="1">
    <w:name w:val="Текст сноски Знак"/>
    <w:link w:val="807"/>
    <w:uiPriority w:val="99"/>
    <w:rPr>
      <w:sz w:val="18"/>
    </w:rPr>
  </w:style>
  <w:style w:type="character" w:styleId="809">
    <w:name w:val="footnote reference"/>
    <w:basedOn w:val="640"/>
    <w:uiPriority w:val="99"/>
    <w:unhideWhenUsed/>
    <w:rPr>
      <w:vertAlign w:val="superscript"/>
    </w:rPr>
  </w:style>
  <w:style w:type="paragraph" w:styleId="810">
    <w:name w:val="endnote text"/>
    <w:basedOn w:val="638"/>
    <w:link w:val="811"/>
    <w:uiPriority w:val="99"/>
    <w:semiHidden/>
    <w:unhideWhenUsed/>
  </w:style>
  <w:style w:type="character" w:styleId="811" w:customStyle="1">
    <w:name w:val="Текст концевой сноски Знак"/>
    <w:link w:val="810"/>
    <w:uiPriority w:val="99"/>
    <w:rPr>
      <w:sz w:val="20"/>
    </w:rPr>
  </w:style>
  <w:style w:type="character" w:styleId="812">
    <w:name w:val="endnote reference"/>
    <w:basedOn w:val="640"/>
    <w:uiPriority w:val="99"/>
    <w:semiHidden/>
    <w:unhideWhenUsed/>
    <w:rPr>
      <w:vertAlign w:val="superscript"/>
    </w:rPr>
  </w:style>
  <w:style w:type="paragraph" w:styleId="813">
    <w:name w:val="toc 1"/>
    <w:basedOn w:val="638"/>
    <w:next w:val="638"/>
    <w:uiPriority w:val="39"/>
    <w:unhideWhenUsed/>
    <w:pPr>
      <w:spacing w:after="57"/>
    </w:pPr>
  </w:style>
  <w:style w:type="paragraph" w:styleId="814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5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6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7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8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9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0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1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638"/>
    <w:next w:val="638"/>
    <w:uiPriority w:val="99"/>
    <w:unhideWhenUsed/>
  </w:style>
  <w:style w:type="paragraph" w:styleId="824">
    <w:name w:val="List Paragraph"/>
    <w:basedOn w:val="638"/>
    <w:uiPriority w:val="34"/>
    <w:qFormat/>
    <w:pPr>
      <w:contextualSpacing/>
      <w:ind w:left="720"/>
    </w:pPr>
  </w:style>
  <w:style w:type="paragraph" w:styleId="825" w:customStyle="1">
    <w:name w:val="Заголовок 61"/>
    <w:link w:val="826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26" w:customStyle="1">
    <w:name w:val="Heading 6 Char"/>
    <w:link w:val="825"/>
    <w:uiPriority w:val="99"/>
    <w:rPr>
      <w:rFonts w:ascii="Arial" w:hAnsi="Arial" w:eastAsia="Times New Roman" w:cs="Arial"/>
      <w:b/>
      <w:bCs/>
      <w:lang w:eastAsia="ru-RU"/>
    </w:rPr>
  </w:style>
  <w:style w:type="paragraph" w:styleId="827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28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29" w:customStyle="1">
    <w:name w:val="Абзац списка1"/>
    <w:basedOn w:val="638"/>
    <w:link w:val="830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30" w:customStyle="1">
    <w:name w:val="Абзац списка Знак"/>
    <w:link w:val="829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31" w:customStyle="1">
    <w:name w:val="List Paragraph1"/>
    <w:basedOn w:val="638"/>
    <w:link w:val="832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32" w:customStyle="1">
    <w:name w:val="List Paragraph Char"/>
    <w:link w:val="831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33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34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35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36" w:customStyle="1">
    <w:name w:val="ParaAttribute3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7" w:customStyle="1">
    <w:name w:val="ParaAttribute2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8" w:customStyle="1">
    <w:name w:val="ParaAttribute5"/>
    <w:pPr>
      <w:ind w:right="-1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character" w:styleId="839" w:customStyle="1">
    <w:name w:val="apple-converted-space"/>
    <w:basedOn w:val="640"/>
  </w:style>
  <w:style w:type="character" w:styleId="840" w:customStyle="1">
    <w:name w:val="Заголовок 1 Знак"/>
    <w:basedOn w:val="640"/>
    <w:link w:val="63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1">
    <w:name w:val="Normal (Web)"/>
    <w:basedOn w:val="638"/>
    <w:uiPriority w:val="99"/>
    <w:unhideWhenUsed/>
    <w:pPr>
      <w:jc w:val="left"/>
      <w:spacing w:before="100" w:beforeAutospacing="1" w:after="100" w:afterAutospacing="1"/>
      <w:widowControl/>
    </w:pPr>
    <w:rPr>
      <w:color w:val="auto"/>
      <w:sz w:val="24"/>
      <w:szCs w:val="24"/>
    </w:rPr>
  </w:style>
  <w:style w:type="paragraph" w:styleId="842" w:customStyle="1">
    <w:name w:val="Table Paragraph"/>
    <w:basedOn w:val="831"/>
    <w:uiPriority w:val="1"/>
    <w:qFormat/>
    <w:pPr>
      <w:ind w:left="107"/>
      <w:spacing w:line="268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2"/>
      <w:szCs w:val="22"/>
      <w:lang w:eastAsia="en-US"/>
    </w:rPr>
  </w:style>
  <w:style w:type="paragraph" w:styleId="843" w:customStyle="1">
    <w:name w:val="Основной текст1"/>
    <w:uiPriority w:val="99"/>
    <w:semiHidden/>
    <w:unhideWhenUsed/>
    <w:pPr>
      <w:jc w:val="both"/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44">
    <w:name w:val="Strong"/>
    <w:basedOn w:val="64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Yasen_SH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30</cp:revision>
  <dcterms:created xsi:type="dcterms:W3CDTF">2022-09-20T07:04:00Z</dcterms:created>
  <dcterms:modified xsi:type="dcterms:W3CDTF">2023-09-24T06:39:42Z</dcterms:modified>
</cp:coreProperties>
</file>