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384" w:rsidRPr="00D3665B" w:rsidRDefault="00FB2384">
      <w:pPr>
        <w:spacing w:after="0"/>
        <w:ind w:left="120"/>
        <w:rPr>
          <w:lang w:val="ru-RU"/>
        </w:rPr>
      </w:pPr>
      <w:bookmarkStart w:id="0" w:name="block-31357758"/>
    </w:p>
    <w:p w:rsidR="00FB2384" w:rsidRPr="00D3665B" w:rsidRDefault="00FA6162">
      <w:pPr>
        <w:rPr>
          <w:lang w:val="ru-RU"/>
        </w:rPr>
        <w:sectPr w:rsidR="00FB2384" w:rsidRPr="00D3665B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6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7-01-01_036 - копи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B2384" w:rsidRPr="00D3665B" w:rsidRDefault="009E1EFD" w:rsidP="00FA6162">
      <w:pPr>
        <w:spacing w:after="0" w:line="264" w:lineRule="auto"/>
        <w:ind w:left="120"/>
        <w:jc w:val="center"/>
        <w:rPr>
          <w:lang w:val="ru-RU"/>
        </w:rPr>
      </w:pPr>
      <w:bookmarkStart w:id="2" w:name="block-31357761"/>
      <w:bookmarkEnd w:id="0"/>
      <w:r w:rsidRPr="00D3665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FB2384" w:rsidRDefault="009E1EFD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FB2384" w:rsidRPr="00D3665B" w:rsidRDefault="009E1EF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FB2384" w:rsidRPr="00D3665B" w:rsidRDefault="009E1EF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FB2384" w:rsidRPr="00D3665B" w:rsidRDefault="009E1EF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FB2384" w:rsidRPr="00D3665B" w:rsidRDefault="009E1EF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FB2384" w:rsidRPr="00D3665B" w:rsidRDefault="009E1EFD">
      <w:pPr>
        <w:spacing w:after="0"/>
        <w:ind w:left="12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FB2384" w:rsidRPr="00D3665B" w:rsidRDefault="009E1EFD">
      <w:pPr>
        <w:spacing w:after="0"/>
        <w:ind w:firstLine="600"/>
        <w:rPr>
          <w:lang w:val="ru-RU"/>
        </w:rPr>
      </w:pPr>
      <w:r w:rsidRPr="00D3665B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FB2384" w:rsidRPr="00D3665B" w:rsidRDefault="009E1EFD">
      <w:pPr>
        <w:spacing w:after="0"/>
        <w:ind w:firstLine="600"/>
        <w:rPr>
          <w:lang w:val="ru-RU"/>
        </w:rPr>
      </w:pPr>
      <w:r w:rsidRPr="00D3665B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FB2384" w:rsidRPr="00D3665B" w:rsidRDefault="009E1EFD">
      <w:pPr>
        <w:spacing w:after="0"/>
        <w:ind w:firstLine="600"/>
        <w:rPr>
          <w:lang w:val="ru-RU"/>
        </w:rPr>
      </w:pPr>
      <w:r w:rsidRPr="00D3665B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FB2384" w:rsidRPr="00D3665B" w:rsidRDefault="009E1EFD">
      <w:pPr>
        <w:spacing w:after="0"/>
        <w:ind w:firstLine="600"/>
        <w:rPr>
          <w:lang w:val="ru-RU"/>
        </w:rPr>
      </w:pPr>
      <w:r w:rsidRPr="00D3665B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FB2384" w:rsidRPr="001568C1" w:rsidRDefault="009E1EFD">
      <w:pPr>
        <w:spacing w:after="0"/>
        <w:ind w:firstLine="600"/>
        <w:rPr>
          <w:lang w:val="ru-RU"/>
        </w:rPr>
      </w:pPr>
      <w:r w:rsidRPr="00D3665B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1568C1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:rsidR="00FB2384" w:rsidRPr="00D3665B" w:rsidRDefault="009E1EFD">
      <w:pPr>
        <w:spacing w:after="0"/>
        <w:ind w:firstLine="600"/>
        <w:rPr>
          <w:lang w:val="ru-RU"/>
        </w:rPr>
      </w:pPr>
      <w:r w:rsidRPr="00D3665B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FB2384" w:rsidRPr="00D3665B" w:rsidRDefault="009E1EFD">
      <w:pPr>
        <w:spacing w:after="0"/>
        <w:ind w:firstLine="600"/>
        <w:rPr>
          <w:lang w:val="ru-RU"/>
        </w:rPr>
      </w:pPr>
      <w:r w:rsidRPr="00D3665B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FB2384" w:rsidRPr="00D3665B" w:rsidRDefault="009E1EFD">
      <w:pPr>
        <w:spacing w:after="0"/>
        <w:ind w:firstLine="600"/>
        <w:rPr>
          <w:lang w:val="ru-RU"/>
        </w:rPr>
      </w:pPr>
      <w:r w:rsidRPr="00D3665B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FB2384" w:rsidRPr="00D3665B" w:rsidRDefault="009E1EFD">
      <w:pPr>
        <w:spacing w:after="0"/>
        <w:ind w:firstLine="600"/>
        <w:rPr>
          <w:lang w:val="ru-RU"/>
        </w:rPr>
      </w:pPr>
      <w:r w:rsidRPr="00D3665B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FB2384" w:rsidRPr="001568C1" w:rsidRDefault="009E1EFD">
      <w:pPr>
        <w:spacing w:after="0"/>
        <w:ind w:firstLine="600"/>
        <w:rPr>
          <w:lang w:val="ru-RU"/>
        </w:rPr>
      </w:pPr>
      <w:r w:rsidRPr="00D3665B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1568C1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:rsidR="00FB2384" w:rsidRPr="00D3665B" w:rsidRDefault="009E1EFD">
      <w:pPr>
        <w:spacing w:after="0"/>
        <w:ind w:firstLine="600"/>
        <w:rPr>
          <w:lang w:val="ru-RU"/>
        </w:rPr>
      </w:pPr>
      <w:r w:rsidRPr="00D3665B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D3665B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D3665B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FB2384" w:rsidRPr="00D3665B" w:rsidRDefault="009E1EFD">
      <w:pPr>
        <w:spacing w:after="0" w:line="264" w:lineRule="auto"/>
        <w:ind w:left="12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FB2384" w:rsidRPr="00D3665B" w:rsidRDefault="00FB2384">
      <w:pPr>
        <w:rPr>
          <w:lang w:val="ru-RU"/>
        </w:rPr>
        <w:sectPr w:rsidR="00FB2384" w:rsidRPr="00D3665B">
          <w:pgSz w:w="11906" w:h="16383"/>
          <w:pgMar w:top="1134" w:right="850" w:bottom="1134" w:left="1701" w:header="720" w:footer="720" w:gutter="0"/>
          <w:cols w:space="720"/>
        </w:sectPr>
      </w:pPr>
    </w:p>
    <w:p w:rsidR="00FB2384" w:rsidRPr="00D3665B" w:rsidRDefault="009E1EFD">
      <w:pPr>
        <w:spacing w:after="0" w:line="264" w:lineRule="auto"/>
        <w:ind w:left="120"/>
        <w:jc w:val="both"/>
        <w:rPr>
          <w:lang w:val="ru-RU"/>
        </w:rPr>
      </w:pPr>
      <w:bookmarkStart w:id="3" w:name="block-31357755"/>
      <w:bookmarkEnd w:id="2"/>
      <w:r w:rsidRPr="00D3665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B2384" w:rsidRPr="00D3665B" w:rsidRDefault="009E1EFD">
      <w:pPr>
        <w:spacing w:after="0" w:line="24" w:lineRule="auto"/>
        <w:ind w:left="12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FB2384" w:rsidRPr="00D3665B" w:rsidRDefault="00FB2384">
      <w:pPr>
        <w:spacing w:after="0"/>
        <w:ind w:left="120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FB2384" w:rsidRPr="00D3665B" w:rsidRDefault="00FB2384">
      <w:pPr>
        <w:spacing w:after="0"/>
        <w:ind w:left="120"/>
        <w:rPr>
          <w:lang w:val="ru-RU"/>
        </w:rPr>
      </w:pPr>
    </w:p>
    <w:p w:rsidR="00FB2384" w:rsidRPr="00D3665B" w:rsidRDefault="009E1EFD">
      <w:pPr>
        <w:spacing w:after="0"/>
        <w:ind w:left="12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FB2384" w:rsidRPr="00D3665B" w:rsidRDefault="009E1EFD">
      <w:pPr>
        <w:spacing w:after="0" w:line="264" w:lineRule="auto"/>
        <w:ind w:firstLine="600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FB2384" w:rsidRPr="00D3665B" w:rsidRDefault="009E1EFD">
      <w:pPr>
        <w:spacing w:after="0"/>
        <w:ind w:left="12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FB2384" w:rsidRPr="00D3665B" w:rsidRDefault="009E1EFD">
      <w:pPr>
        <w:spacing w:after="0"/>
        <w:ind w:left="12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FB2384" w:rsidRPr="00D3665B" w:rsidRDefault="00FB2384">
      <w:pPr>
        <w:spacing w:after="0"/>
        <w:ind w:left="120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>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FB2384" w:rsidRPr="00D3665B" w:rsidRDefault="00FB2384">
      <w:pPr>
        <w:spacing w:after="0"/>
        <w:ind w:left="120"/>
        <w:rPr>
          <w:lang w:val="ru-RU"/>
        </w:rPr>
      </w:pPr>
    </w:p>
    <w:p w:rsidR="00FB2384" w:rsidRPr="001568C1" w:rsidRDefault="009E1EFD">
      <w:pPr>
        <w:spacing w:after="0"/>
        <w:ind w:left="12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 w:rsidRPr="001568C1">
        <w:rPr>
          <w:rFonts w:ascii="Times New Roman" w:hAnsi="Times New Roman"/>
          <w:b/>
          <w:color w:val="000000"/>
          <w:sz w:val="28"/>
          <w:lang w:val="ru-RU"/>
        </w:rPr>
        <w:t>«Безопасность на транспорте»: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FB2384" w:rsidRPr="00D3665B" w:rsidRDefault="009E1EFD">
      <w:pPr>
        <w:spacing w:after="0"/>
        <w:ind w:left="12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FB2384" w:rsidRPr="00D3665B" w:rsidRDefault="00FB2384">
      <w:pPr>
        <w:spacing w:after="0"/>
        <w:ind w:left="120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FB2384" w:rsidRPr="00D3665B" w:rsidRDefault="00FB2384">
      <w:pPr>
        <w:spacing w:after="0"/>
        <w:ind w:left="120"/>
        <w:rPr>
          <w:lang w:val="ru-RU"/>
        </w:rPr>
      </w:pPr>
    </w:p>
    <w:p w:rsidR="00FB2384" w:rsidRPr="00D3665B" w:rsidRDefault="009E1EFD">
      <w:pPr>
        <w:spacing w:after="0"/>
        <w:ind w:left="12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D3665B">
        <w:rPr>
          <w:rFonts w:ascii="Times New Roman" w:hAnsi="Times New Roman"/>
          <w:color w:val="000000"/>
          <w:sz w:val="28"/>
          <w:lang w:val="ru-RU"/>
        </w:rPr>
        <w:t>);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</w:t>
      </w:r>
      <w:proofErr w:type="gramStart"/>
      <w:r w:rsidRPr="00D3665B">
        <w:rPr>
          <w:rFonts w:ascii="Times New Roman" w:hAnsi="Times New Roman"/>
          <w:color w:val="000000"/>
          <w:sz w:val="28"/>
          <w:lang w:val="ru-RU"/>
        </w:rPr>
        <w:t>в автономных условия</w:t>
      </w:r>
      <w:proofErr w:type="gramEnd"/>
      <w:r w:rsidRPr="00D3665B">
        <w:rPr>
          <w:rFonts w:ascii="Times New Roman" w:hAnsi="Times New Roman"/>
          <w:color w:val="000000"/>
          <w:sz w:val="28"/>
          <w:lang w:val="ru-RU"/>
        </w:rPr>
        <w:t>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FB2384" w:rsidRPr="00D3665B" w:rsidRDefault="009E1EFD">
      <w:pPr>
        <w:spacing w:after="0"/>
        <w:ind w:left="12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FB2384" w:rsidRPr="00D3665B" w:rsidRDefault="00FB2384">
      <w:pPr>
        <w:spacing w:after="0"/>
        <w:ind w:left="120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FB2384" w:rsidRPr="00D3665B" w:rsidRDefault="00FB2384">
      <w:pPr>
        <w:spacing w:after="0"/>
        <w:ind w:left="120"/>
        <w:rPr>
          <w:lang w:val="ru-RU"/>
        </w:rPr>
      </w:pPr>
    </w:p>
    <w:p w:rsidR="00FB2384" w:rsidRPr="00D3665B" w:rsidRDefault="009E1EFD">
      <w:pPr>
        <w:spacing w:after="0"/>
        <w:ind w:left="12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FB2384" w:rsidRPr="00D3665B" w:rsidRDefault="00FB2384">
      <w:pPr>
        <w:spacing w:after="0"/>
        <w:ind w:left="120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>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FB2384" w:rsidRPr="00D3665B" w:rsidRDefault="00FB2384">
      <w:pPr>
        <w:spacing w:after="0"/>
        <w:ind w:left="120"/>
        <w:rPr>
          <w:lang w:val="ru-RU"/>
        </w:rPr>
      </w:pPr>
    </w:p>
    <w:p w:rsidR="00FB2384" w:rsidRPr="00D3665B" w:rsidRDefault="009E1EFD">
      <w:pPr>
        <w:spacing w:after="0"/>
        <w:ind w:left="12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FB2384" w:rsidRPr="00D3665B" w:rsidRDefault="00FB2384">
      <w:pPr>
        <w:spacing w:after="0"/>
        <w:ind w:left="120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>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>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FB2384" w:rsidRPr="00D3665B" w:rsidRDefault="00FB2384">
      <w:pPr>
        <w:spacing w:after="0"/>
        <w:ind w:left="120"/>
        <w:rPr>
          <w:lang w:val="ru-RU"/>
        </w:rPr>
      </w:pPr>
    </w:p>
    <w:p w:rsidR="00FB2384" w:rsidRPr="00D3665B" w:rsidRDefault="009E1EFD">
      <w:pPr>
        <w:spacing w:after="0"/>
        <w:ind w:left="12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FB2384" w:rsidRPr="00D3665B" w:rsidRDefault="00FB2384">
      <w:pPr>
        <w:spacing w:after="0"/>
        <w:ind w:left="120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FB2384" w:rsidRPr="00D3665B" w:rsidRDefault="00FB2384">
      <w:pPr>
        <w:spacing w:after="0" w:line="264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FB2384" w:rsidRPr="00D3665B" w:rsidRDefault="00FB2384">
      <w:pPr>
        <w:spacing w:after="0"/>
        <w:ind w:left="120"/>
        <w:rPr>
          <w:lang w:val="ru-RU"/>
        </w:rPr>
      </w:pPr>
    </w:p>
    <w:p w:rsidR="00FB2384" w:rsidRPr="00D3665B" w:rsidRDefault="00FB2384">
      <w:pPr>
        <w:rPr>
          <w:lang w:val="ru-RU"/>
        </w:rPr>
        <w:sectPr w:rsidR="00FB2384" w:rsidRPr="00D3665B">
          <w:pgSz w:w="11906" w:h="16383"/>
          <w:pgMar w:top="1134" w:right="850" w:bottom="1134" w:left="1701" w:header="720" w:footer="720" w:gutter="0"/>
          <w:cols w:space="720"/>
        </w:sectPr>
      </w:pPr>
    </w:p>
    <w:p w:rsidR="00FB2384" w:rsidRPr="00D3665B" w:rsidRDefault="009E1EFD">
      <w:pPr>
        <w:spacing w:after="0"/>
        <w:ind w:left="120"/>
        <w:rPr>
          <w:lang w:val="ru-RU"/>
        </w:rPr>
      </w:pPr>
      <w:bookmarkStart w:id="4" w:name="block-31357756"/>
      <w:bookmarkEnd w:id="3"/>
      <w:r w:rsidRPr="00D3665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B2384" w:rsidRPr="00D3665B" w:rsidRDefault="00FB2384">
      <w:pPr>
        <w:spacing w:after="0" w:line="120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/>
        <w:ind w:left="12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2384" w:rsidRPr="00D3665B" w:rsidRDefault="00FB2384">
      <w:pPr>
        <w:spacing w:after="0" w:line="120" w:lineRule="auto"/>
        <w:ind w:left="120"/>
        <w:jc w:val="both"/>
        <w:rPr>
          <w:lang w:val="ru-RU"/>
        </w:rPr>
      </w:pPr>
    </w:p>
    <w:p w:rsidR="00FB2384" w:rsidRPr="00D3665B" w:rsidRDefault="009E1EFD">
      <w:pPr>
        <w:spacing w:after="0" w:line="252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FB2384" w:rsidRPr="00D3665B" w:rsidRDefault="009E1EFD">
      <w:pPr>
        <w:spacing w:after="0" w:line="252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FB2384" w:rsidRPr="00D3665B" w:rsidRDefault="009E1EFD">
      <w:pPr>
        <w:spacing w:after="0" w:line="252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FB2384" w:rsidRPr="00D3665B" w:rsidRDefault="009E1EFD">
      <w:pPr>
        <w:spacing w:after="0" w:line="252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FB2384" w:rsidRPr="00D3665B" w:rsidRDefault="009E1EFD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FB2384" w:rsidRPr="00D3665B" w:rsidRDefault="009E1EFD">
      <w:pPr>
        <w:spacing w:after="0" w:line="252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FB2384" w:rsidRPr="00D3665B" w:rsidRDefault="009E1EFD">
      <w:pPr>
        <w:spacing w:after="0" w:line="252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FB2384" w:rsidRPr="00D3665B" w:rsidRDefault="009E1EFD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FB2384" w:rsidRPr="00D3665B" w:rsidRDefault="009E1EFD">
      <w:pPr>
        <w:spacing w:after="0" w:line="252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FB2384" w:rsidRPr="00D3665B" w:rsidRDefault="009E1EFD">
      <w:pPr>
        <w:spacing w:after="0" w:line="252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FB2384" w:rsidRPr="00D3665B" w:rsidRDefault="009E1EFD">
      <w:pPr>
        <w:spacing w:after="0" w:line="252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FB2384" w:rsidRPr="00D3665B" w:rsidRDefault="009E1EFD">
      <w:pPr>
        <w:spacing w:after="0" w:line="252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FB2384" w:rsidRPr="00D3665B" w:rsidRDefault="009E1EFD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FB2384" w:rsidRPr="00D3665B" w:rsidRDefault="009E1EFD">
      <w:pPr>
        <w:spacing w:after="0" w:line="252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FB2384" w:rsidRPr="00D3665B" w:rsidRDefault="009E1EFD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FB2384" w:rsidRPr="00D3665B" w:rsidRDefault="009E1EFD">
      <w:pPr>
        <w:spacing w:after="0" w:line="252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FB2384" w:rsidRPr="00D3665B" w:rsidRDefault="009E1EFD">
      <w:pPr>
        <w:spacing w:after="0" w:line="252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FB2384" w:rsidRPr="00D3665B" w:rsidRDefault="009E1EFD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FB2384" w:rsidRPr="00D3665B" w:rsidRDefault="009E1EFD">
      <w:pPr>
        <w:spacing w:after="0" w:line="252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FB2384" w:rsidRPr="00D3665B" w:rsidRDefault="009E1EFD">
      <w:pPr>
        <w:spacing w:after="0" w:line="252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B2384" w:rsidRPr="00D3665B" w:rsidRDefault="009E1EFD">
      <w:pPr>
        <w:spacing w:after="0" w:line="252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FB2384" w:rsidRPr="00D3665B" w:rsidRDefault="009E1EFD">
      <w:pPr>
        <w:spacing w:after="0" w:line="252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FB2384" w:rsidRPr="00D3665B" w:rsidRDefault="009E1EFD">
      <w:pPr>
        <w:spacing w:after="0" w:line="252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B2384" w:rsidRPr="00D3665B" w:rsidRDefault="009E1EFD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FB2384" w:rsidRPr="00D3665B" w:rsidRDefault="009E1EFD">
      <w:pPr>
        <w:spacing w:after="0" w:line="252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FB2384" w:rsidRPr="00D3665B" w:rsidRDefault="009E1EFD">
      <w:pPr>
        <w:spacing w:after="0" w:line="252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FB2384" w:rsidRPr="00D3665B" w:rsidRDefault="009E1EFD">
      <w:pPr>
        <w:spacing w:after="0" w:line="252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FB2384" w:rsidRPr="00D3665B" w:rsidRDefault="009E1EFD">
      <w:pPr>
        <w:spacing w:after="0" w:line="252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FB2384" w:rsidRPr="00D3665B" w:rsidRDefault="009E1EFD">
      <w:pPr>
        <w:spacing w:after="0" w:line="252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FB2384" w:rsidRPr="00D3665B" w:rsidRDefault="009E1EFD">
      <w:pPr>
        <w:spacing w:after="0" w:line="252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FB2384" w:rsidRPr="00D3665B" w:rsidRDefault="009E1EFD">
      <w:pPr>
        <w:spacing w:after="0" w:line="252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FB2384" w:rsidRPr="00D3665B" w:rsidRDefault="009E1EFD">
      <w:pPr>
        <w:spacing w:after="0" w:line="252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FB2384" w:rsidRPr="00D3665B" w:rsidRDefault="009E1EFD">
      <w:pPr>
        <w:spacing w:after="0" w:line="252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FB2384" w:rsidRPr="00D3665B" w:rsidRDefault="009E1EFD">
      <w:pPr>
        <w:spacing w:after="0" w:line="252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FB2384" w:rsidRPr="00D3665B" w:rsidRDefault="009E1EFD">
      <w:pPr>
        <w:spacing w:after="0" w:line="252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FB2384" w:rsidRPr="00D3665B" w:rsidRDefault="009E1EFD">
      <w:pPr>
        <w:spacing w:after="0" w:line="252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B2384" w:rsidRPr="00D3665B" w:rsidRDefault="009E1EFD">
      <w:pPr>
        <w:spacing w:after="0" w:line="252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FB2384" w:rsidRPr="00D3665B" w:rsidRDefault="009E1EFD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FB2384" w:rsidRPr="00D3665B" w:rsidRDefault="009E1EFD">
      <w:pPr>
        <w:spacing w:after="0" w:line="252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FB2384" w:rsidRPr="00D3665B" w:rsidRDefault="009E1EFD">
      <w:pPr>
        <w:spacing w:after="0" w:line="252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FB2384" w:rsidRPr="00D3665B" w:rsidRDefault="009E1EFD">
      <w:pPr>
        <w:spacing w:after="0" w:line="252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FB2384" w:rsidRPr="00D3665B" w:rsidRDefault="00FB2384">
      <w:pPr>
        <w:spacing w:after="0"/>
        <w:ind w:left="120"/>
        <w:jc w:val="both"/>
        <w:rPr>
          <w:lang w:val="ru-RU"/>
        </w:rPr>
      </w:pPr>
    </w:p>
    <w:p w:rsidR="00FB2384" w:rsidRPr="00D3665B" w:rsidRDefault="009E1EFD">
      <w:pPr>
        <w:spacing w:after="0"/>
        <w:ind w:left="12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2384" w:rsidRPr="00D3665B" w:rsidRDefault="009E1EFD">
      <w:pPr>
        <w:spacing w:after="0" w:line="96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.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3665B">
        <w:rPr>
          <w:rFonts w:ascii="Times New Roman" w:hAnsi="Times New Roman"/>
          <w:color w:val="000000"/>
          <w:sz w:val="28"/>
          <w:lang w:val="ru-RU"/>
        </w:rPr>
        <w:t>: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D3665B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D3665B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FB2384" w:rsidRPr="00D3665B" w:rsidRDefault="009E1EFD">
      <w:pPr>
        <w:spacing w:after="0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FB2384" w:rsidRPr="00D3665B" w:rsidRDefault="009E1EFD">
      <w:pPr>
        <w:spacing w:after="0"/>
        <w:ind w:left="12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B2384" w:rsidRPr="00D3665B" w:rsidRDefault="009E1EFD">
      <w:pPr>
        <w:spacing w:after="0"/>
        <w:ind w:left="12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FB2384" w:rsidRPr="00D3665B" w:rsidRDefault="009E1EFD">
      <w:pPr>
        <w:spacing w:after="0"/>
        <w:ind w:left="12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FB2384" w:rsidRPr="00D3665B" w:rsidRDefault="009E1EFD">
      <w:pPr>
        <w:spacing w:after="0"/>
        <w:ind w:left="12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FB2384" w:rsidRPr="00D3665B" w:rsidRDefault="009E1EFD">
      <w:pPr>
        <w:spacing w:after="0"/>
        <w:ind w:left="12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FB2384" w:rsidRPr="00D3665B" w:rsidRDefault="009E1EFD">
      <w:pPr>
        <w:spacing w:after="0"/>
        <w:ind w:left="12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FB2384" w:rsidRPr="00D3665B" w:rsidRDefault="009E1EFD">
      <w:pPr>
        <w:spacing w:after="0"/>
        <w:ind w:left="12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знать правила поведения при угрозе обрушения или обрушении </w:t>
      </w:r>
      <w:proofErr w:type="gramStart"/>
      <w:r w:rsidRPr="00D3665B">
        <w:rPr>
          <w:rFonts w:ascii="Times New Roman" w:hAnsi="Times New Roman"/>
          <w:color w:val="000000"/>
          <w:sz w:val="28"/>
          <w:lang w:val="ru-RU"/>
        </w:rPr>
        <w:t>зданий</w:t>
      </w:r>
      <w:proofErr w:type="gramEnd"/>
      <w:r w:rsidRPr="00D3665B">
        <w:rPr>
          <w:rFonts w:ascii="Times New Roman" w:hAnsi="Times New Roman"/>
          <w:color w:val="000000"/>
          <w:sz w:val="28"/>
          <w:lang w:val="ru-RU"/>
        </w:rPr>
        <w:t xml:space="preserve"> или отдельных конструкций;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FB2384" w:rsidRPr="00D3665B" w:rsidRDefault="009E1EFD">
      <w:pPr>
        <w:spacing w:after="0"/>
        <w:ind w:left="12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B2384" w:rsidRPr="00D3665B" w:rsidRDefault="009E1EFD">
      <w:pPr>
        <w:spacing w:after="0"/>
        <w:ind w:left="12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FB2384" w:rsidRPr="00D3665B" w:rsidRDefault="009E1EFD">
      <w:pPr>
        <w:spacing w:after="0" w:line="264" w:lineRule="auto"/>
        <w:ind w:firstLine="600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FB2384" w:rsidRPr="00D3665B" w:rsidRDefault="009E1EFD">
      <w:pPr>
        <w:spacing w:after="0"/>
        <w:ind w:left="12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proofErr w:type="gramStart"/>
      <w:r w:rsidRPr="00D3665B">
        <w:rPr>
          <w:rFonts w:ascii="Times New Roman" w:hAnsi="Times New Roman"/>
          <w:color w:val="000000"/>
          <w:sz w:val="28"/>
          <w:lang w:val="ru-RU"/>
        </w:rPr>
        <w:t>об основных направления</w:t>
      </w:r>
      <w:proofErr w:type="gramEnd"/>
      <w:r w:rsidRPr="00D3665B">
        <w:rPr>
          <w:rFonts w:ascii="Times New Roman" w:hAnsi="Times New Roman"/>
          <w:color w:val="000000"/>
          <w:sz w:val="28"/>
          <w:lang w:val="ru-RU"/>
        </w:rPr>
        <w:t xml:space="preserve"> сохранения и укрепления психического здоровья и психологического благополучия;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FB2384" w:rsidRPr="00D3665B" w:rsidRDefault="009E1EFD">
      <w:pPr>
        <w:spacing w:after="0"/>
        <w:ind w:left="12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FB2384" w:rsidRPr="00D3665B" w:rsidRDefault="009E1EFD">
      <w:pPr>
        <w:spacing w:after="0"/>
        <w:ind w:left="12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>»;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FB2384" w:rsidRPr="00D3665B" w:rsidRDefault="009E1EFD">
      <w:pPr>
        <w:spacing w:after="0"/>
        <w:ind w:left="120"/>
        <w:jc w:val="both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FB2384" w:rsidRPr="00D3665B" w:rsidRDefault="009E1EFD">
      <w:pPr>
        <w:spacing w:after="0" w:line="264" w:lineRule="auto"/>
        <w:ind w:firstLine="600"/>
        <w:jc w:val="both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FB2384" w:rsidRPr="00D3665B" w:rsidRDefault="00FB2384">
      <w:pPr>
        <w:rPr>
          <w:lang w:val="ru-RU"/>
        </w:rPr>
        <w:sectPr w:rsidR="00FB2384" w:rsidRPr="00D3665B">
          <w:pgSz w:w="11906" w:h="16383"/>
          <w:pgMar w:top="1134" w:right="850" w:bottom="1134" w:left="1701" w:header="720" w:footer="720" w:gutter="0"/>
          <w:cols w:space="720"/>
        </w:sectPr>
      </w:pPr>
    </w:p>
    <w:p w:rsidR="00FB2384" w:rsidRDefault="009E1EFD">
      <w:pPr>
        <w:spacing w:after="0"/>
        <w:ind w:left="120"/>
      </w:pPr>
      <w:bookmarkStart w:id="5" w:name="block-31357757"/>
      <w:bookmarkEnd w:id="4"/>
      <w:r w:rsidRPr="00D366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2384" w:rsidRDefault="009E1E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FB238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2384" w:rsidRDefault="00FB238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2384" w:rsidRDefault="00FB23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2384" w:rsidRDefault="00FB2384">
            <w:pPr>
              <w:spacing w:after="0"/>
              <w:ind w:left="135"/>
            </w:pPr>
          </w:p>
        </w:tc>
      </w:tr>
      <w:tr w:rsidR="00FB23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384" w:rsidRDefault="00FB23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384" w:rsidRDefault="00FB238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2384" w:rsidRDefault="00FB238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2384" w:rsidRDefault="00FB238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2384" w:rsidRDefault="00FB23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384" w:rsidRDefault="00FB2384"/>
        </w:tc>
      </w:tr>
      <w:tr w:rsidR="00FB2384" w:rsidRPr="00FA616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23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B2384" w:rsidRDefault="00FB2384"/>
        </w:tc>
      </w:tr>
    </w:tbl>
    <w:p w:rsidR="00FB2384" w:rsidRDefault="00FB2384">
      <w:pPr>
        <w:sectPr w:rsidR="00FB23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384" w:rsidRDefault="009E1E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FB238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2384" w:rsidRDefault="00FB238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2384" w:rsidRDefault="00FB23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2384" w:rsidRDefault="00FB2384">
            <w:pPr>
              <w:spacing w:after="0"/>
              <w:ind w:left="135"/>
            </w:pPr>
          </w:p>
        </w:tc>
      </w:tr>
      <w:tr w:rsidR="00FB23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384" w:rsidRDefault="00FB23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384" w:rsidRDefault="00FB238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2384" w:rsidRDefault="00FB238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2384" w:rsidRDefault="00FB238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2384" w:rsidRDefault="00FB23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384" w:rsidRDefault="00FB2384"/>
        </w:tc>
      </w:tr>
      <w:tr w:rsidR="00FB2384" w:rsidRPr="00FA616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23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B2384" w:rsidRDefault="00FB2384"/>
        </w:tc>
      </w:tr>
    </w:tbl>
    <w:p w:rsidR="00FB2384" w:rsidRDefault="00FB2384">
      <w:pPr>
        <w:sectPr w:rsidR="00FB23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384" w:rsidRDefault="00FB2384">
      <w:pPr>
        <w:sectPr w:rsidR="00FB23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384" w:rsidRDefault="009E1EFD">
      <w:pPr>
        <w:spacing w:after="0"/>
        <w:ind w:left="120"/>
      </w:pPr>
      <w:bookmarkStart w:id="6" w:name="block-3135776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B2384" w:rsidRDefault="009E1E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FB238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2384" w:rsidRDefault="00FB238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2384" w:rsidRDefault="00FB23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2384" w:rsidRDefault="00FB238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2384" w:rsidRDefault="00FB2384">
            <w:pPr>
              <w:spacing w:after="0"/>
              <w:ind w:left="135"/>
            </w:pPr>
          </w:p>
        </w:tc>
      </w:tr>
      <w:tr w:rsidR="00FB23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384" w:rsidRDefault="00FB23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384" w:rsidRDefault="00FB238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2384" w:rsidRDefault="00FB238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2384" w:rsidRDefault="00FB238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2384" w:rsidRDefault="00FB23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384" w:rsidRDefault="00FB23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384" w:rsidRDefault="00FB2384"/>
        </w:tc>
      </w:tr>
      <w:tr w:rsidR="00FB2384" w:rsidRPr="00FA61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B23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</w:tr>
      <w:tr w:rsidR="00FB23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</w:tr>
      <w:tr w:rsidR="00FB23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</w:tr>
      <w:tr w:rsidR="00FB23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</w:tr>
      <w:tr w:rsidR="00FB23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</w:tr>
      <w:tr w:rsidR="00FB23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</w:tr>
      <w:tr w:rsidR="00FB23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</w:tr>
      <w:tr w:rsidR="00FB23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</w:tr>
      <w:tr w:rsidR="00FB23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</w:tr>
      <w:tr w:rsidR="00FB23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</w:tr>
      <w:tr w:rsidR="00FB23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</w:tr>
      <w:tr w:rsidR="00FB23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</w:tr>
      <w:tr w:rsidR="00FB23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</w:tr>
      <w:tr w:rsidR="00FB23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</w:tr>
      <w:tr w:rsidR="00FB23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B23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384" w:rsidRDefault="00FB2384"/>
        </w:tc>
      </w:tr>
    </w:tbl>
    <w:p w:rsidR="00FB2384" w:rsidRDefault="00FB2384">
      <w:pPr>
        <w:sectPr w:rsidR="00FB23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384" w:rsidRDefault="009E1E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FB2384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2384" w:rsidRDefault="00FB238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2384" w:rsidRDefault="00FB23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2384" w:rsidRDefault="00FB2384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2384" w:rsidRDefault="00FB2384">
            <w:pPr>
              <w:spacing w:after="0"/>
              <w:ind w:left="135"/>
            </w:pPr>
          </w:p>
        </w:tc>
      </w:tr>
      <w:tr w:rsidR="00FB23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384" w:rsidRDefault="00FB23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384" w:rsidRDefault="00FB2384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2384" w:rsidRDefault="00FB2384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2384" w:rsidRDefault="00FB2384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2384" w:rsidRDefault="00FB23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384" w:rsidRDefault="00FB23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2384" w:rsidRDefault="00FB2384"/>
        </w:tc>
      </w:tr>
      <w:tr w:rsidR="00FB23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</w:tr>
      <w:tr w:rsidR="00FB23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FB23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</w:tr>
      <w:tr w:rsidR="00FB23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23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</w:tr>
      <w:tr w:rsidR="00FB23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</w:tr>
      <w:tr w:rsidR="00FB23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384" w:rsidRDefault="00FA6162">
            <w:pPr>
              <w:spacing w:after="0"/>
              <w:ind w:left="135"/>
            </w:pPr>
            <w:hyperlink r:id="rId51">
              <w:r w:rsidR="009E1EFD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FB23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</w:tr>
      <w:tr w:rsidR="00FB23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</w:tr>
      <w:tr w:rsidR="00FB238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B2384" w:rsidRPr="00FA616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B2384" w:rsidRDefault="00FB238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366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B23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384" w:rsidRPr="00D3665B" w:rsidRDefault="009E1EFD">
            <w:pPr>
              <w:spacing w:after="0"/>
              <w:ind w:left="135"/>
              <w:rPr>
                <w:lang w:val="ru-RU"/>
              </w:rPr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 w:rsidRPr="00D366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B2384" w:rsidRDefault="009E1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2384" w:rsidRDefault="00FB2384"/>
        </w:tc>
      </w:tr>
    </w:tbl>
    <w:p w:rsidR="00FB2384" w:rsidRDefault="00FB2384">
      <w:pPr>
        <w:sectPr w:rsidR="00FB23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384" w:rsidRDefault="00FB2384">
      <w:pPr>
        <w:sectPr w:rsidR="00FB23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384" w:rsidRDefault="009E1EFD">
      <w:pPr>
        <w:spacing w:after="0"/>
        <w:ind w:left="120"/>
      </w:pPr>
      <w:bookmarkStart w:id="7" w:name="block-3135775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B2384" w:rsidRDefault="009E1E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B2384" w:rsidRPr="00D3665B" w:rsidRDefault="009E1EFD">
      <w:pPr>
        <w:spacing w:after="0" w:line="480" w:lineRule="auto"/>
        <w:ind w:left="120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D3665B">
        <w:rPr>
          <w:sz w:val="28"/>
          <w:lang w:val="ru-RU"/>
        </w:rPr>
        <w:br/>
      </w:r>
      <w:bookmarkStart w:id="8" w:name="1cf67330-67df-428f-9a99-0efe5a0fdace"/>
      <w:r w:rsidRPr="00D3665B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8"/>
    </w:p>
    <w:p w:rsidR="00FB2384" w:rsidRPr="00D3665B" w:rsidRDefault="00FB2384">
      <w:pPr>
        <w:spacing w:after="0" w:line="480" w:lineRule="auto"/>
        <w:ind w:left="120"/>
        <w:rPr>
          <w:lang w:val="ru-RU"/>
        </w:rPr>
      </w:pPr>
    </w:p>
    <w:p w:rsidR="00FB2384" w:rsidRPr="00D3665B" w:rsidRDefault="00FB2384">
      <w:pPr>
        <w:spacing w:after="0"/>
        <w:ind w:left="120"/>
        <w:rPr>
          <w:lang w:val="ru-RU"/>
        </w:rPr>
      </w:pPr>
    </w:p>
    <w:p w:rsidR="00FB2384" w:rsidRPr="00D3665B" w:rsidRDefault="009E1EFD">
      <w:pPr>
        <w:spacing w:after="0" w:line="480" w:lineRule="auto"/>
        <w:ind w:left="120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B2384" w:rsidRPr="00D3665B" w:rsidRDefault="009E1EFD">
      <w:pPr>
        <w:spacing w:after="0" w:line="480" w:lineRule="auto"/>
        <w:ind w:left="120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>Методические рекомендации для учителей по использованию учебников, включённых в федеральный перечень, при реализации учебного предмета</w:t>
      </w:r>
      <w:r w:rsidRPr="00D3665B">
        <w:rPr>
          <w:sz w:val="28"/>
          <w:lang w:val="ru-RU"/>
        </w:rPr>
        <w:br/>
      </w:r>
      <w:r w:rsidRPr="00D3665B">
        <w:rPr>
          <w:rFonts w:ascii="Times New Roman" w:hAnsi="Times New Roman"/>
          <w:color w:val="000000"/>
          <w:sz w:val="28"/>
          <w:lang w:val="ru-RU"/>
        </w:rPr>
        <w:t xml:space="preserve"> «Основы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D3665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D3665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>.</w:t>
      </w:r>
      <w:r w:rsidRPr="00D3665B">
        <w:rPr>
          <w:sz w:val="28"/>
          <w:lang w:val="ru-RU"/>
        </w:rPr>
        <w:br/>
      </w:r>
      <w:bookmarkStart w:id="9" w:name="554695ad-f9c2-49ba-8ab2-d9df362e2260"/>
      <w:bookmarkEnd w:id="9"/>
    </w:p>
    <w:p w:rsidR="00FB2384" w:rsidRPr="00D3665B" w:rsidRDefault="00FB2384">
      <w:pPr>
        <w:spacing w:after="0"/>
        <w:ind w:left="120"/>
        <w:rPr>
          <w:lang w:val="ru-RU"/>
        </w:rPr>
      </w:pPr>
    </w:p>
    <w:p w:rsidR="00FB2384" w:rsidRPr="00D3665B" w:rsidRDefault="009E1EFD">
      <w:pPr>
        <w:spacing w:after="0" w:line="480" w:lineRule="auto"/>
        <w:ind w:left="120"/>
        <w:rPr>
          <w:lang w:val="ru-RU"/>
        </w:rPr>
      </w:pPr>
      <w:r w:rsidRPr="00D366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B2384" w:rsidRPr="00D3665B" w:rsidRDefault="009E1EFD">
      <w:pPr>
        <w:spacing w:after="0" w:line="480" w:lineRule="auto"/>
        <w:ind w:left="120"/>
        <w:rPr>
          <w:lang w:val="ru-RU"/>
        </w:rPr>
      </w:pPr>
      <w:r w:rsidRPr="00D3665B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D3665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3665B">
        <w:rPr>
          <w:sz w:val="28"/>
          <w:lang w:val="ru-RU"/>
        </w:rPr>
        <w:br/>
      </w:r>
      <w:r w:rsidRPr="00D3665B">
        <w:rPr>
          <w:rFonts w:ascii="Times New Roman" w:hAnsi="Times New Roman"/>
          <w:color w:val="000000"/>
          <w:sz w:val="28"/>
          <w:lang w:val="ru-RU"/>
        </w:rPr>
        <w:t xml:space="preserve"> Министерство Российской Федерации по делам гражданской обороны, чрезвычайным ситуациям и ликвидации последствий стихийных бедствий: </w:t>
      </w:r>
      <w:r>
        <w:rPr>
          <w:rFonts w:ascii="Times New Roman" w:hAnsi="Times New Roman"/>
          <w:color w:val="000000"/>
          <w:sz w:val="28"/>
        </w:rPr>
        <w:t>https</w:t>
      </w:r>
      <w:r w:rsidRPr="00D366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366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mchs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>/</w:t>
      </w:r>
      <w:r w:rsidRPr="00D3665B">
        <w:rPr>
          <w:sz w:val="28"/>
          <w:lang w:val="ru-RU"/>
        </w:rPr>
        <w:br/>
      </w:r>
      <w:r w:rsidRPr="00D3665B">
        <w:rPr>
          <w:rFonts w:ascii="Times New Roman" w:hAnsi="Times New Roman"/>
          <w:color w:val="000000"/>
          <w:sz w:val="28"/>
          <w:lang w:val="ru-RU"/>
        </w:rPr>
        <w:t xml:space="preserve"> Национальный антитеррористический комитет: </w:t>
      </w:r>
      <w:r>
        <w:rPr>
          <w:rFonts w:ascii="Times New Roman" w:hAnsi="Times New Roman"/>
          <w:color w:val="000000"/>
          <w:sz w:val="28"/>
        </w:rPr>
        <w:t>http</w:t>
      </w:r>
      <w:r w:rsidRPr="00D3665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nac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>/</w:t>
      </w:r>
      <w:r w:rsidRPr="00D3665B">
        <w:rPr>
          <w:sz w:val="28"/>
          <w:lang w:val="ru-RU"/>
        </w:rPr>
        <w:br/>
      </w:r>
      <w:r w:rsidRPr="00D3665B">
        <w:rPr>
          <w:sz w:val="28"/>
          <w:lang w:val="ru-RU"/>
        </w:rPr>
        <w:lastRenderedPageBreak/>
        <w:br/>
      </w:r>
      <w:r w:rsidRPr="00D3665B">
        <w:rPr>
          <w:rFonts w:ascii="Times New Roman" w:hAnsi="Times New Roman"/>
          <w:color w:val="000000"/>
          <w:sz w:val="28"/>
          <w:lang w:val="ru-RU"/>
        </w:rPr>
        <w:t xml:space="preserve"> Национальный Центр информационного противодействия терроризму и экстремизму в</w:t>
      </w:r>
      <w:r w:rsidRPr="00D3665B">
        <w:rPr>
          <w:sz w:val="28"/>
          <w:lang w:val="ru-RU"/>
        </w:rPr>
        <w:br/>
      </w:r>
      <w:r w:rsidRPr="00D3665B">
        <w:rPr>
          <w:rFonts w:ascii="Times New Roman" w:hAnsi="Times New Roman"/>
          <w:color w:val="000000"/>
          <w:sz w:val="28"/>
          <w:lang w:val="ru-RU"/>
        </w:rPr>
        <w:t xml:space="preserve"> образовательной среде и сети Интернет (НЦПТИ): </w:t>
      </w:r>
      <w:r>
        <w:rPr>
          <w:rFonts w:ascii="Times New Roman" w:hAnsi="Times New Roman"/>
          <w:color w:val="000000"/>
          <w:sz w:val="28"/>
        </w:rPr>
        <w:t>https</w:t>
      </w:r>
      <w:r w:rsidRPr="00D3665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ncpti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 xml:space="preserve">/ Госавтоинспекция: </w:t>
      </w:r>
      <w:r>
        <w:rPr>
          <w:rFonts w:ascii="Times New Roman" w:hAnsi="Times New Roman"/>
          <w:color w:val="000000"/>
          <w:sz w:val="28"/>
        </w:rPr>
        <w:t>https</w:t>
      </w:r>
      <w:r w:rsidRPr="00D3665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гибдд.рф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>/</w:t>
      </w:r>
      <w:r w:rsidRPr="00D3665B">
        <w:rPr>
          <w:sz w:val="28"/>
          <w:lang w:val="ru-RU"/>
        </w:rPr>
        <w:br/>
      </w:r>
      <w:r w:rsidRPr="00D3665B">
        <w:rPr>
          <w:rFonts w:ascii="Times New Roman" w:hAnsi="Times New Roman"/>
          <w:color w:val="000000"/>
          <w:sz w:val="28"/>
          <w:lang w:val="ru-RU"/>
        </w:rPr>
        <w:t xml:space="preserve"> ОБЖ. Основы безопасности жизнедеятельности: </w:t>
      </w:r>
      <w:r>
        <w:rPr>
          <w:rFonts w:ascii="Times New Roman" w:hAnsi="Times New Roman"/>
          <w:color w:val="000000"/>
          <w:sz w:val="28"/>
        </w:rPr>
        <w:t>http</w:t>
      </w:r>
      <w:r w:rsidRPr="00D3665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D3665B">
        <w:rPr>
          <w:rFonts w:ascii="Times New Roman" w:hAnsi="Times New Roman"/>
          <w:color w:val="000000"/>
          <w:sz w:val="28"/>
          <w:lang w:val="ru-RU"/>
        </w:rPr>
        <w:t>обж.рф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>/ Единая коллекция доступа к цифровым образовательным ресурсам:</w:t>
      </w:r>
      <w:r>
        <w:rPr>
          <w:rFonts w:ascii="Times New Roman" w:hAnsi="Times New Roman"/>
          <w:color w:val="000000"/>
          <w:sz w:val="28"/>
        </w:rPr>
        <w:t>http</w:t>
      </w:r>
      <w:r w:rsidRPr="00D3665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3665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366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>/</w:t>
      </w:r>
      <w:r w:rsidRPr="00D3665B">
        <w:rPr>
          <w:sz w:val="28"/>
          <w:lang w:val="ru-RU"/>
        </w:rPr>
        <w:br/>
      </w:r>
      <w:r w:rsidRPr="00D3665B">
        <w:rPr>
          <w:rFonts w:ascii="Times New Roman" w:hAnsi="Times New Roman"/>
          <w:color w:val="000000"/>
          <w:sz w:val="28"/>
          <w:lang w:val="ru-RU"/>
        </w:rPr>
        <w:t xml:space="preserve"> Федеральный центр информационно-образовательных ресурсов:</w:t>
      </w:r>
      <w:r w:rsidRPr="00D3665B">
        <w:rPr>
          <w:sz w:val="28"/>
          <w:lang w:val="ru-RU"/>
        </w:rPr>
        <w:br/>
      </w:r>
      <w:r w:rsidRPr="00D3665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3665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3665B">
        <w:rPr>
          <w:rFonts w:ascii="Times New Roman" w:hAnsi="Times New Roman"/>
          <w:color w:val="000000"/>
          <w:sz w:val="28"/>
          <w:lang w:val="ru-RU"/>
        </w:rPr>
        <w:t>/</w:t>
      </w:r>
      <w:r w:rsidRPr="00D3665B">
        <w:rPr>
          <w:sz w:val="28"/>
          <w:lang w:val="ru-RU"/>
        </w:rPr>
        <w:br/>
      </w:r>
      <w:bookmarkStart w:id="10" w:name="cf711ec5-5bd7-47c6-88a3-ea50f4376a30"/>
      <w:bookmarkEnd w:id="10"/>
    </w:p>
    <w:p w:rsidR="00FB2384" w:rsidRPr="00D3665B" w:rsidRDefault="00FB2384">
      <w:pPr>
        <w:rPr>
          <w:lang w:val="ru-RU"/>
        </w:rPr>
        <w:sectPr w:rsidR="00FB2384" w:rsidRPr="00D3665B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E1EFD" w:rsidRPr="00D3665B" w:rsidRDefault="009E1EFD">
      <w:pPr>
        <w:rPr>
          <w:lang w:val="ru-RU"/>
        </w:rPr>
      </w:pPr>
    </w:p>
    <w:sectPr w:rsidR="009E1EFD" w:rsidRPr="00D366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B7B80"/>
    <w:multiLevelType w:val="multilevel"/>
    <w:tmpl w:val="73C83E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B2384"/>
    <w:rsid w:val="001568C1"/>
    <w:rsid w:val="009E1EFD"/>
    <w:rsid w:val="00D3665B"/>
    <w:rsid w:val="00FA6162"/>
    <w:rsid w:val="00FB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6798"/>
  <w15:docId w15:val="{2671A367-BB7E-4051-9390-DDEFD777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52</Pages>
  <Words>11425</Words>
  <Characters>65124</Characters>
  <Application>Microsoft Office Word</Application>
  <DocSecurity>0</DocSecurity>
  <Lines>542</Lines>
  <Paragraphs>152</Paragraphs>
  <ScaleCrop>false</ScaleCrop>
  <Company/>
  <LinksUpToDate>false</LinksUpToDate>
  <CharactersWithSpaces>76397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Boss</cp:lastModifiedBy>
  <cp:revision>5</cp:revision>
  <dcterms:created xsi:type="dcterms:W3CDTF">2024-11-16T14:50:00Z</dcterms:created>
  <dcterms:modified xsi:type="dcterms:W3CDTF">2025-01-14T15:52:00Z</dcterms:modified>
</cp:coreProperties>
</file>