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D0" w:rsidRDefault="00BF5AD0" w:rsidP="00BF5AD0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F5AD0" w:rsidRPr="00A667BA" w:rsidRDefault="00BF5AD0" w:rsidP="00BF5AD0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667BA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F5AD0" w:rsidRPr="00A667BA" w:rsidRDefault="00BF5AD0" w:rsidP="00BF5A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667BA">
        <w:rPr>
          <w:rFonts w:ascii="Times New Roman" w:hAnsi="Times New Roman"/>
          <w:sz w:val="28"/>
          <w:szCs w:val="28"/>
          <w:lang w:val="ru-RU"/>
        </w:rPr>
        <w:t>«Ясеновская средняя общеобразовательная школа</w:t>
      </w:r>
    </w:p>
    <w:p w:rsidR="00BF5AD0" w:rsidRPr="00A667BA" w:rsidRDefault="00BF5AD0" w:rsidP="00BF5A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667BA">
        <w:rPr>
          <w:rFonts w:ascii="Times New Roman" w:hAnsi="Times New Roman"/>
          <w:sz w:val="28"/>
          <w:szCs w:val="28"/>
          <w:lang w:val="ru-RU"/>
        </w:rPr>
        <w:t>Ровеньского района Белгородской области»</w:t>
      </w:r>
    </w:p>
    <w:p w:rsidR="00BF5AD0" w:rsidRPr="00A667BA" w:rsidRDefault="00BF5AD0" w:rsidP="00BF5AD0">
      <w:pPr>
        <w:autoSpaceDE w:val="0"/>
        <w:spacing w:after="0" w:line="240" w:lineRule="auto"/>
        <w:rPr>
          <w:rFonts w:ascii="Times New Roman" w:hAnsi="Times New Roman"/>
          <w:lang w:val="ru-RU"/>
        </w:rPr>
      </w:pPr>
    </w:p>
    <w:p w:rsidR="00BF5AD0" w:rsidRPr="00A667BA" w:rsidRDefault="00BF5AD0" w:rsidP="00BF5AD0">
      <w:pPr>
        <w:autoSpaceDE w:val="0"/>
        <w:spacing w:after="0" w:line="240" w:lineRule="auto"/>
        <w:rPr>
          <w:rFonts w:ascii="Times New Roman" w:hAnsi="Times New Roman"/>
          <w:lang w:val="ru-RU"/>
        </w:rPr>
      </w:pPr>
    </w:p>
    <w:p w:rsidR="00BF5AD0" w:rsidRPr="00A667BA" w:rsidRDefault="00BF5AD0" w:rsidP="00BF5AD0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F5AD0" w:rsidRPr="00A667BA" w:rsidRDefault="00BF5AD0" w:rsidP="00BF5AD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5AD0" w:rsidRDefault="00BF5AD0" w:rsidP="00BF5AD0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23641" w:rsidRDefault="00223641" w:rsidP="00BF5AD0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23641" w:rsidRDefault="00223641" w:rsidP="00BF5AD0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23641" w:rsidRPr="00A667BA" w:rsidRDefault="00223641" w:rsidP="00BF5AD0">
      <w:pPr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F5AD0" w:rsidRPr="00A667BA" w:rsidRDefault="00BF5AD0" w:rsidP="00BF5AD0">
      <w:pPr>
        <w:autoSpaceDE w:val="0"/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BF5AD0" w:rsidRPr="00A667BA" w:rsidRDefault="00BF5AD0" w:rsidP="00BF5A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Методическая разработка</w:t>
      </w:r>
    </w:p>
    <w:p w:rsidR="00BF5AD0" w:rsidRDefault="00425EE3" w:rsidP="00BF5AD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урока по английскому языку в </w:t>
      </w:r>
      <w:r w:rsidR="00BF5AD0">
        <w:rPr>
          <w:rFonts w:ascii="Times New Roman" w:hAnsi="Times New Roman"/>
          <w:sz w:val="32"/>
          <w:szCs w:val="32"/>
          <w:lang w:val="ru-RU"/>
        </w:rPr>
        <w:t>4</w:t>
      </w:r>
      <w:r w:rsidR="00BF5AD0" w:rsidRPr="00A667BA">
        <w:rPr>
          <w:rFonts w:ascii="Times New Roman" w:hAnsi="Times New Roman"/>
          <w:sz w:val="32"/>
          <w:szCs w:val="32"/>
          <w:lang w:val="ru-RU"/>
        </w:rPr>
        <w:t xml:space="preserve"> классе </w:t>
      </w:r>
      <w:r w:rsidR="00BF5AD0">
        <w:rPr>
          <w:rFonts w:ascii="Times New Roman" w:hAnsi="Times New Roman"/>
          <w:sz w:val="32"/>
          <w:szCs w:val="32"/>
          <w:lang w:val="ru-RU"/>
        </w:rPr>
        <w:t>на тему:</w:t>
      </w:r>
    </w:p>
    <w:p w:rsidR="00510C7A" w:rsidRDefault="00510C7A" w:rsidP="00BF5AD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5AD0" w:rsidRPr="00A667BA" w:rsidRDefault="00BF5AD0" w:rsidP="00BF5AD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5AD0" w:rsidRPr="00BF5AD0" w:rsidRDefault="00BF5AD0" w:rsidP="00BF5A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F5AD0">
        <w:rPr>
          <w:rFonts w:ascii="Times New Roman" w:hAnsi="Times New Roman"/>
          <w:b/>
          <w:sz w:val="32"/>
          <w:szCs w:val="32"/>
          <w:lang w:val="ru-RU"/>
        </w:rPr>
        <w:t>«Мир вокруг меня. Степени сравнения прилагательных»</w:t>
      </w:r>
    </w:p>
    <w:p w:rsidR="00BF5AD0" w:rsidRDefault="00BF5AD0" w:rsidP="00BF5AD0">
      <w:pPr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F285D" w:rsidRDefault="00EF285D" w:rsidP="00BF5AD0">
      <w:pPr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F285D" w:rsidRDefault="00EF285D" w:rsidP="00BF5AD0">
      <w:pPr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F285D" w:rsidRDefault="00EF285D" w:rsidP="00BF5AD0">
      <w:pPr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F285D" w:rsidRDefault="00EF285D" w:rsidP="00BF5AD0">
      <w:pPr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F285D" w:rsidRDefault="00EF285D" w:rsidP="00BF5AD0">
      <w:pPr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EF285D" w:rsidRPr="00BF5AD0" w:rsidRDefault="00EF285D" w:rsidP="00BF5AD0">
      <w:pPr>
        <w:autoSpaceDE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BF5AD0" w:rsidRDefault="00BF5AD0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F5AD0" w:rsidRDefault="00BF5AD0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Pr="00223641" w:rsidRDefault="00223641" w:rsidP="00223641">
      <w:pPr>
        <w:autoSpaceDE w:val="0"/>
        <w:spacing w:after="0" w:line="240" w:lineRule="auto"/>
        <w:ind w:firstLine="468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Подготовила</w:t>
      </w:r>
      <w:r w:rsidRPr="00223641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223641" w:rsidRPr="00223641" w:rsidRDefault="00223641" w:rsidP="00223641">
      <w:pPr>
        <w:spacing w:after="0" w:line="240" w:lineRule="auto"/>
        <w:ind w:firstLine="4680"/>
        <w:jc w:val="both"/>
        <w:rPr>
          <w:rFonts w:ascii="Times New Roman" w:hAnsi="Times New Roman"/>
          <w:sz w:val="28"/>
          <w:szCs w:val="28"/>
          <w:lang w:val="ru-RU"/>
        </w:rPr>
      </w:pPr>
      <w:r w:rsidRPr="00223641">
        <w:rPr>
          <w:rFonts w:ascii="Times New Roman" w:hAnsi="Times New Roman"/>
          <w:sz w:val="28"/>
          <w:szCs w:val="28"/>
          <w:lang w:val="ru-RU"/>
        </w:rPr>
        <w:t xml:space="preserve">Батвинова Наталья Николаевна, </w:t>
      </w:r>
    </w:p>
    <w:p w:rsidR="00223641" w:rsidRPr="00223641" w:rsidRDefault="00223641" w:rsidP="00223641">
      <w:pPr>
        <w:spacing w:after="0" w:line="240" w:lineRule="auto"/>
        <w:ind w:firstLine="4680"/>
        <w:jc w:val="both"/>
        <w:rPr>
          <w:rFonts w:ascii="Times New Roman" w:hAnsi="Times New Roman"/>
          <w:sz w:val="28"/>
          <w:szCs w:val="28"/>
          <w:lang w:val="ru-RU"/>
        </w:rPr>
      </w:pPr>
      <w:r w:rsidRPr="00223641">
        <w:rPr>
          <w:rFonts w:ascii="Times New Roman" w:hAnsi="Times New Roman"/>
          <w:sz w:val="28"/>
          <w:szCs w:val="28"/>
          <w:lang w:val="ru-RU"/>
        </w:rPr>
        <w:t xml:space="preserve">учитель английского языка </w:t>
      </w:r>
    </w:p>
    <w:p w:rsidR="00BF5AD0" w:rsidRPr="00223641" w:rsidRDefault="00223641" w:rsidP="00223641">
      <w:pPr>
        <w:tabs>
          <w:tab w:val="left" w:pos="4678"/>
        </w:tabs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A06E2E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EF285D">
        <w:rPr>
          <w:rFonts w:ascii="Times New Roman" w:hAnsi="Times New Roman"/>
          <w:sz w:val="28"/>
          <w:szCs w:val="28"/>
          <w:lang w:val="ru-RU"/>
        </w:rPr>
        <w:t>первой квалификационной категории</w:t>
      </w:r>
    </w:p>
    <w:p w:rsidR="00BF5AD0" w:rsidRPr="00223641" w:rsidRDefault="00BF5AD0" w:rsidP="00223641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F5AD0" w:rsidRPr="000E4317" w:rsidRDefault="00BF5AD0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F5AD0" w:rsidRDefault="00BF5AD0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223641" w:rsidRDefault="00223641" w:rsidP="00BF5AD0">
      <w:pPr>
        <w:autoSpaceDE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BF5AD0" w:rsidRPr="000E4317" w:rsidRDefault="00BF5AD0" w:rsidP="00A06E2E">
      <w:pPr>
        <w:autoSpaceDE w:val="0"/>
        <w:spacing w:after="0" w:line="240" w:lineRule="auto"/>
        <w:rPr>
          <w:rFonts w:ascii="Times New Roman" w:hAnsi="Times New Roman"/>
          <w:lang w:val="ru-RU"/>
        </w:rPr>
      </w:pPr>
    </w:p>
    <w:p w:rsidR="00BF5AD0" w:rsidRDefault="00BF5AD0" w:rsidP="00BF5AD0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E4317">
        <w:rPr>
          <w:rFonts w:ascii="Times New Roman" w:hAnsi="Times New Roman"/>
          <w:bCs/>
          <w:sz w:val="28"/>
          <w:szCs w:val="28"/>
          <w:lang w:val="ru-RU"/>
        </w:rPr>
        <w:t>Свистовка</w:t>
      </w:r>
    </w:p>
    <w:p w:rsidR="00BF5AD0" w:rsidRPr="00223641" w:rsidRDefault="00223641" w:rsidP="00223641">
      <w:pPr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2022</w:t>
      </w:r>
    </w:p>
    <w:p w:rsidR="00BF5AD0" w:rsidRDefault="00BF5AD0" w:rsidP="00336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23641" w:rsidRPr="00705843" w:rsidRDefault="00223641" w:rsidP="00510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154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Тема  урока: </w:t>
      </w:r>
      <w:r w:rsidRPr="00191542">
        <w:rPr>
          <w:rFonts w:ascii="Times New Roman" w:hAnsi="Times New Roman"/>
          <w:sz w:val="28"/>
          <w:szCs w:val="28"/>
          <w:lang w:val="ru-RU"/>
        </w:rPr>
        <w:t xml:space="preserve">Мир </w:t>
      </w:r>
      <w:r w:rsidR="007219F4">
        <w:rPr>
          <w:rFonts w:ascii="Times New Roman" w:hAnsi="Times New Roman"/>
          <w:sz w:val="28"/>
          <w:szCs w:val="28"/>
          <w:lang w:val="ru-RU"/>
        </w:rPr>
        <w:t>вокруг меня</w:t>
      </w:r>
      <w:bookmarkStart w:id="0" w:name="_GoBack"/>
      <w:bookmarkEnd w:id="0"/>
      <w:r w:rsidRPr="00191542">
        <w:rPr>
          <w:rFonts w:ascii="Times New Roman" w:hAnsi="Times New Roman"/>
          <w:sz w:val="28"/>
          <w:szCs w:val="28"/>
          <w:lang w:val="ru-RU"/>
        </w:rPr>
        <w:t>. Степени сравнения прилагательных</w:t>
      </w:r>
      <w:r w:rsidR="00705843">
        <w:rPr>
          <w:rFonts w:ascii="Times New Roman" w:hAnsi="Times New Roman"/>
          <w:sz w:val="28"/>
          <w:szCs w:val="28"/>
          <w:lang w:val="ru-RU"/>
        </w:rPr>
        <w:t>.</w:t>
      </w:r>
    </w:p>
    <w:p w:rsidR="00223641" w:rsidRPr="00191542" w:rsidRDefault="00223641" w:rsidP="00510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Цели урока:</w:t>
      </w: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223641" w:rsidRPr="005403E0" w:rsidRDefault="00223641" w:rsidP="00510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6E2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Образовательная:</w:t>
      </w:r>
      <w:r w:rsidRPr="005403E0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5403E0" w:rsidRPr="005403E0">
        <w:rPr>
          <w:rFonts w:ascii="Times New Roman" w:hAnsi="Times New Roman"/>
          <w:sz w:val="28"/>
          <w:szCs w:val="28"/>
          <w:lang w:val="ru-RU"/>
        </w:rPr>
        <w:t xml:space="preserve">организовать деятельность по ознакомлению с новым лексическим и грамматическим материалом, с произношением глаголов </w:t>
      </w:r>
      <w:r w:rsidR="005403E0" w:rsidRPr="005403E0">
        <w:rPr>
          <w:rFonts w:ascii="Times New Roman" w:hAnsi="Times New Roman"/>
          <w:sz w:val="28"/>
          <w:szCs w:val="28"/>
        </w:rPr>
        <w:t>walk</w:t>
      </w:r>
      <w:r w:rsidR="005403E0" w:rsidRPr="005403E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403E0" w:rsidRPr="005403E0">
        <w:rPr>
          <w:rFonts w:ascii="Times New Roman" w:hAnsi="Times New Roman"/>
          <w:sz w:val="28"/>
          <w:szCs w:val="28"/>
        </w:rPr>
        <w:t>work</w:t>
      </w:r>
      <w:r w:rsidR="005403E0" w:rsidRPr="005403E0">
        <w:rPr>
          <w:rFonts w:ascii="Times New Roman" w:hAnsi="Times New Roman"/>
          <w:sz w:val="28"/>
          <w:szCs w:val="28"/>
          <w:lang w:val="ru-RU"/>
        </w:rPr>
        <w:t>.</w:t>
      </w:r>
    </w:p>
    <w:p w:rsidR="005403E0" w:rsidRPr="005403E0" w:rsidRDefault="005403E0" w:rsidP="00510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3641" w:rsidRPr="005403E0" w:rsidRDefault="00223641" w:rsidP="00510C7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06E2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Развивающая:</w:t>
      </w:r>
      <w:r w:rsidRPr="005403E0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5403E0" w:rsidRPr="005403E0">
        <w:rPr>
          <w:rFonts w:ascii="Times New Roman" w:hAnsi="Times New Roman"/>
          <w:sz w:val="28"/>
          <w:szCs w:val="28"/>
          <w:lang w:val="ru-RU"/>
        </w:rPr>
        <w:t>формировать и развивать систему знания школьной грамматики по теме «Степени сравнения прилагательных»; развивать навыки аудирования, чтения, письма, произносительные навыки; развивать мышление, память, внимание.</w:t>
      </w:r>
    </w:p>
    <w:p w:rsidR="00223641" w:rsidRPr="00191542" w:rsidRDefault="00223641" w:rsidP="00510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A06E2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Воспитательная:</w:t>
      </w: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 способствовать воспитанию у учащихся духовно-нравственных</w:t>
      </w:r>
      <w:r w:rsidR="006A74F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ценностей; воспитывать уважение друг к другу и умение работать в сотрудничестве</w:t>
      </w: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; поддерживать интерес к формированию познавательной активности и положительной мотивации учения.</w:t>
      </w:r>
    </w:p>
    <w:p w:rsidR="00223641" w:rsidRPr="00191542" w:rsidRDefault="00223641" w:rsidP="00510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06E2E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>Здоровьесберегающая:</w:t>
      </w: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 предупреждать переутомление учащихся путем смены видов деятельности и проведения физкультминутки.</w:t>
      </w:r>
    </w:p>
    <w:p w:rsidR="00223641" w:rsidRPr="00191542" w:rsidRDefault="00223641" w:rsidP="00510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Тип урока:</w:t>
      </w: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34E31"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урок усвоения новых знаний</w:t>
      </w: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23641" w:rsidRPr="00191542" w:rsidRDefault="00223641" w:rsidP="00510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Методы урока: </w:t>
      </w:r>
    </w:p>
    <w:p w:rsidR="00223641" w:rsidRPr="00510C7A" w:rsidRDefault="00510C7A" w:rsidP="00510C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>нформационно-рецептивный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23641" w:rsidRDefault="00510C7A" w:rsidP="00510C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Ч</w:t>
      </w:r>
      <w:r w:rsidR="00191542">
        <w:rPr>
          <w:rFonts w:ascii="Times New Roman" w:eastAsia="Times New Roman" w:hAnsi="Times New Roman"/>
          <w:sz w:val="28"/>
          <w:szCs w:val="28"/>
          <w:lang w:val="ru-RU" w:eastAsia="ru-RU"/>
        </w:rPr>
        <w:t>астично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-поисковый.</w:t>
      </w:r>
    </w:p>
    <w:p w:rsidR="00191542" w:rsidRPr="00191542" w:rsidRDefault="00510C7A" w:rsidP="00510C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="00191542">
        <w:rPr>
          <w:rFonts w:ascii="Times New Roman" w:eastAsia="Times New Roman" w:hAnsi="Times New Roman"/>
          <w:sz w:val="28"/>
          <w:szCs w:val="28"/>
          <w:lang w:val="ru-RU" w:eastAsia="ru-RU"/>
        </w:rPr>
        <w:t>етод сотрудничества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F285D" w:rsidRPr="00191542" w:rsidRDefault="00EF285D" w:rsidP="00510C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1542">
        <w:rPr>
          <w:rFonts w:ascii="Times New Roman" w:hAnsi="Times New Roman"/>
          <w:b/>
          <w:sz w:val="28"/>
          <w:szCs w:val="28"/>
          <w:lang w:val="ru-RU"/>
        </w:rPr>
        <w:t xml:space="preserve">Формы организации учебной деятельности: </w:t>
      </w:r>
      <w:r w:rsidRPr="00191542">
        <w:rPr>
          <w:rFonts w:ascii="Times New Roman" w:hAnsi="Times New Roman"/>
          <w:sz w:val="28"/>
          <w:szCs w:val="28"/>
          <w:lang w:val="ru-RU"/>
        </w:rPr>
        <w:t>индивидуальная работа, фронтальная работа, работа в парах, групповая работа.</w:t>
      </w:r>
    </w:p>
    <w:p w:rsidR="00223641" w:rsidRPr="00191542" w:rsidRDefault="00EF285D" w:rsidP="00510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Используемое о</w:t>
      </w:r>
      <w:r w:rsidR="00223641" w:rsidRPr="0019154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борудование</w:t>
      </w:r>
      <w:r w:rsidR="00510C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и литература</w:t>
      </w:r>
      <w:r w:rsidR="00223641" w:rsidRPr="0019154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:</w:t>
      </w:r>
    </w:p>
    <w:p w:rsidR="00191542" w:rsidRPr="00191542" w:rsidRDefault="00191542" w:rsidP="00510C7A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  <w:r w:rsidRPr="0019154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Афанасьева О.В. Английский язык 4 кл. В 2 ч. Ч.1: учебник / О.В. Афанасьева, И.В. Михеева. – 7-е изд., стереотип. – М.: Дрофа, 2018.</w:t>
      </w:r>
    </w:p>
    <w:p w:rsidR="00191542" w:rsidRPr="00191542" w:rsidRDefault="00191542" w:rsidP="00510C7A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19154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Афанасьева, О.В., Михеева, И.В.. </w:t>
      </w:r>
      <w:r w:rsidRPr="0019154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Аудиоприложение к учебнику, 2017. </w:t>
      </w:r>
    </w:p>
    <w:p w:rsidR="00191542" w:rsidRPr="00191542" w:rsidRDefault="00191542" w:rsidP="00510C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Компьютер</w:t>
      </w:r>
    </w:p>
    <w:p w:rsidR="00191542" w:rsidRDefault="00191542" w:rsidP="00510C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Мультимедийный проекто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</w:p>
    <w:p w:rsidR="00191542" w:rsidRPr="00191542" w:rsidRDefault="00191542" w:rsidP="00510C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Компьютерная презентация</w:t>
      </w:r>
    </w:p>
    <w:p w:rsidR="00191542" w:rsidRPr="00191542" w:rsidRDefault="00191542" w:rsidP="00510C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Рабочие тетради</w:t>
      </w:r>
    </w:p>
    <w:p w:rsidR="00191542" w:rsidRDefault="00191542" w:rsidP="00510C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91542">
        <w:rPr>
          <w:rFonts w:ascii="Times New Roman" w:eastAsia="Times New Roman" w:hAnsi="Times New Roman"/>
          <w:sz w:val="28"/>
          <w:szCs w:val="28"/>
          <w:lang w:val="ru-RU" w:eastAsia="ru-RU"/>
        </w:rPr>
        <w:t>Карточки с картинками «Продукты питания»</w:t>
      </w:r>
    </w:p>
    <w:p w:rsidR="00A06E2E" w:rsidRDefault="00A06E2E" w:rsidP="00A06E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«Волшебная сумка с вопросами».</w:t>
      </w:r>
    </w:p>
    <w:p w:rsidR="00BD7D04" w:rsidRDefault="00BD7D04" w:rsidP="00BD7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D7D04" w:rsidRDefault="00BD7D04" w:rsidP="00BD7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D7D04" w:rsidRPr="00BD7D04" w:rsidRDefault="00BD7D04" w:rsidP="00BD7D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BD7D04" w:rsidRPr="00BD7D04" w:rsidSect="00A06E2E">
          <w:footerReference w:type="default" r:id="rId9"/>
          <w:pgSz w:w="11906" w:h="16838"/>
          <w:pgMar w:top="709" w:right="567" w:bottom="426" w:left="1134" w:header="709" w:footer="709" w:gutter="0"/>
          <w:cols w:space="720"/>
          <w:titlePg/>
          <w:docGrid w:linePitch="360"/>
        </w:sectPr>
      </w:pPr>
    </w:p>
    <w:p w:rsidR="001D1D2A" w:rsidRPr="00A06E2E" w:rsidRDefault="00A75510" w:rsidP="00BD7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06E2E">
        <w:rPr>
          <w:rFonts w:ascii="Times New Roman" w:hAnsi="Times New Roman"/>
          <w:b/>
          <w:sz w:val="28"/>
          <w:szCs w:val="28"/>
        </w:rPr>
        <w:lastRenderedPageBreak/>
        <w:t>Технологическая</w:t>
      </w:r>
      <w:r w:rsidR="00A11E63" w:rsidRPr="00A06E2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06E2E">
        <w:rPr>
          <w:rFonts w:ascii="Times New Roman" w:hAnsi="Times New Roman"/>
          <w:b/>
          <w:sz w:val="28"/>
          <w:szCs w:val="28"/>
        </w:rPr>
        <w:t>карта</w:t>
      </w:r>
    </w:p>
    <w:p w:rsidR="00223641" w:rsidRPr="00223641" w:rsidRDefault="00223641" w:rsidP="00336A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28"/>
        <w:gridCol w:w="490"/>
        <w:gridCol w:w="1110"/>
        <w:gridCol w:w="1442"/>
        <w:gridCol w:w="3827"/>
        <w:gridCol w:w="90"/>
        <w:gridCol w:w="444"/>
        <w:gridCol w:w="2018"/>
        <w:gridCol w:w="922"/>
        <w:gridCol w:w="212"/>
        <w:gridCol w:w="283"/>
        <w:gridCol w:w="1276"/>
        <w:gridCol w:w="29"/>
      </w:tblGrid>
      <w:tr w:rsidR="001D1D2A" w:rsidRPr="00680B88" w:rsidTr="00680B88">
        <w:trPr>
          <w:gridAfter w:val="1"/>
          <w:wAfter w:w="29" w:type="dxa"/>
          <w:trHeight w:val="330"/>
        </w:trPr>
        <w:tc>
          <w:tcPr>
            <w:tcW w:w="3587" w:type="dxa"/>
            <w:gridSpan w:val="2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403" w:type="dxa"/>
            <w:gridSpan w:val="6"/>
            <w:tcBorders>
              <w:right w:val="single" w:sz="4" w:space="0" w:color="auto"/>
            </w:tcBorders>
          </w:tcPr>
          <w:p w:rsidR="001D1D2A" w:rsidRPr="00680B88" w:rsidRDefault="00680B88" w:rsidP="00680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3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1D1D2A" w:rsidRPr="002D450E" w:rsidRDefault="002D4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80B88" w:rsidRPr="00680B88" w:rsidTr="00680B88">
        <w:trPr>
          <w:gridAfter w:val="1"/>
          <w:wAfter w:w="29" w:type="dxa"/>
          <w:trHeight w:val="330"/>
        </w:trPr>
        <w:tc>
          <w:tcPr>
            <w:tcW w:w="3587" w:type="dxa"/>
            <w:gridSpan w:val="2"/>
          </w:tcPr>
          <w:p w:rsidR="00680B88" w:rsidRPr="00680B88" w:rsidRDefault="0068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7403" w:type="dxa"/>
            <w:gridSpan w:val="6"/>
            <w:tcBorders>
              <w:right w:val="single" w:sz="4" w:space="0" w:color="auto"/>
            </w:tcBorders>
          </w:tcPr>
          <w:p w:rsidR="00680B88" w:rsidRPr="00680B88" w:rsidRDefault="00680B88" w:rsidP="00680B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0B88" w:rsidRPr="00680B88" w:rsidRDefault="0068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680B88" w:rsidRPr="00680B88" w:rsidRDefault="0068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D2A" w:rsidRPr="007219F4">
        <w:trPr>
          <w:trHeight w:val="330"/>
        </w:trPr>
        <w:tc>
          <w:tcPr>
            <w:tcW w:w="3587" w:type="dxa"/>
            <w:gridSpan w:val="2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A1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12143" w:type="dxa"/>
            <w:gridSpan w:val="12"/>
          </w:tcPr>
          <w:p w:rsidR="001D1D2A" w:rsidRDefault="002D4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Мир вокруг меня. 9 часов. Степени сравнения прилагательных</w:t>
            </w:r>
          </w:p>
          <w:p w:rsidR="00680B88" w:rsidRPr="00680B88" w:rsidRDefault="00680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1D2A" w:rsidRPr="002D450E">
        <w:trPr>
          <w:trHeight w:val="330"/>
        </w:trPr>
        <w:tc>
          <w:tcPr>
            <w:tcW w:w="3587" w:type="dxa"/>
            <w:gridSpan w:val="2"/>
          </w:tcPr>
          <w:p w:rsidR="001D1D2A" w:rsidRPr="002D450E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50E">
              <w:rPr>
                <w:rFonts w:ascii="Times New Roman" w:hAnsi="Times New Roman"/>
                <w:sz w:val="24"/>
                <w:szCs w:val="24"/>
                <w:lang w:val="ru-RU"/>
              </w:rPr>
              <w:t>Тип</w:t>
            </w:r>
            <w:r w:rsidR="00A1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450E">
              <w:rPr>
                <w:rFonts w:ascii="Times New Roman" w:hAnsi="Times New Roman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2143" w:type="dxa"/>
            <w:gridSpan w:val="12"/>
          </w:tcPr>
          <w:p w:rsidR="001D1D2A" w:rsidRPr="002D450E" w:rsidRDefault="00A755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D450E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Урок</w:t>
            </w:r>
            <w:r w:rsidR="00A11E63" w:rsidRPr="002D450E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2D450E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усвоения</w:t>
            </w:r>
            <w:r w:rsidR="00A11E63" w:rsidRPr="002D450E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2D450E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новых</w:t>
            </w:r>
            <w:r w:rsidR="00A11E63" w:rsidRPr="002D450E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2D450E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знаний</w:t>
            </w:r>
          </w:p>
        </w:tc>
      </w:tr>
      <w:tr w:rsidR="001D1D2A" w:rsidRPr="007219F4">
        <w:trPr>
          <w:trHeight w:val="330"/>
        </w:trPr>
        <w:tc>
          <w:tcPr>
            <w:tcW w:w="3587" w:type="dxa"/>
            <w:gridSpan w:val="2"/>
          </w:tcPr>
          <w:p w:rsidR="001D1D2A" w:rsidRPr="00680B88" w:rsidRDefault="0068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450E">
              <w:rPr>
                <w:rFonts w:ascii="Times New Roman" w:hAnsi="Times New Roman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12143" w:type="dxa"/>
            <w:gridSpan w:val="12"/>
          </w:tcPr>
          <w:p w:rsidR="001D1D2A" w:rsidRPr="006A74FD" w:rsidRDefault="00A7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4F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Образовательная: </w:t>
            </w:r>
            <w:r w:rsidR="00BB3449" w:rsidRPr="006A7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организовать деятельность по ознакомлению с новым лексическим и грамматическим материалом, с произношением глаголов </w:t>
            </w:r>
            <w:r w:rsidR="00BB3449" w:rsidRPr="006A74FD">
              <w:rPr>
                <w:rFonts w:ascii="Times New Roman" w:hAnsi="Times New Roman"/>
                <w:sz w:val="24"/>
                <w:szCs w:val="24"/>
              </w:rPr>
              <w:t>walk</w:t>
            </w:r>
            <w:r w:rsidR="00BB3449" w:rsidRPr="006A74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BB3449" w:rsidRPr="006A74FD">
              <w:rPr>
                <w:rFonts w:ascii="Times New Roman" w:hAnsi="Times New Roman"/>
                <w:sz w:val="24"/>
                <w:szCs w:val="24"/>
              </w:rPr>
              <w:t>work</w:t>
            </w:r>
            <w:r w:rsidR="00034E31" w:rsidRPr="006A74F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80B88" w:rsidRPr="006A74FD" w:rsidRDefault="00680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1D1D2A" w:rsidRPr="006A74FD" w:rsidRDefault="00A755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A74F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Развивающая: </w:t>
            </w:r>
            <w:r w:rsidR="00BB3449" w:rsidRPr="006A74FD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и развивать систему знания школьной грамматики по теме «Степени сравнения прилагательных»; развивать навыки аудирования, чтения, письма, произносительные нав</w:t>
            </w:r>
            <w:r w:rsidR="00057AD7" w:rsidRPr="006A74FD">
              <w:rPr>
                <w:rFonts w:ascii="Times New Roman" w:hAnsi="Times New Roman"/>
                <w:sz w:val="24"/>
                <w:szCs w:val="24"/>
                <w:lang w:val="ru-RU"/>
              </w:rPr>
              <w:t>ыки; развивать мышление, память</w:t>
            </w:r>
            <w:r w:rsidR="00BB3449" w:rsidRPr="006A74FD">
              <w:rPr>
                <w:rFonts w:ascii="Times New Roman" w:hAnsi="Times New Roman"/>
                <w:sz w:val="24"/>
                <w:szCs w:val="24"/>
                <w:lang w:val="ru-RU"/>
              </w:rPr>
              <w:t>, внимание.</w:t>
            </w:r>
          </w:p>
          <w:p w:rsidR="00680B88" w:rsidRPr="006A74FD" w:rsidRDefault="00680B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6A74FD" w:rsidRPr="006A74FD" w:rsidRDefault="00A75510" w:rsidP="006A7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A74F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Воспитательная:</w:t>
            </w:r>
            <w:r w:rsidR="006A74FD" w:rsidRPr="006A74F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способствовать воспитанию у учащихся духовно-нравственных ценностей; воспитывать уважение друг к другу и умение работать в сотрудничестве; поддерживать интерес к формированию познавательной активности и положительной мотивации учения.</w:t>
            </w:r>
          </w:p>
          <w:p w:rsidR="00680B88" w:rsidRPr="006A74FD" w:rsidRDefault="00BB3449" w:rsidP="006A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74F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680B88" w:rsidRPr="007219F4">
        <w:trPr>
          <w:trHeight w:val="330"/>
        </w:trPr>
        <w:tc>
          <w:tcPr>
            <w:tcW w:w="3587" w:type="dxa"/>
            <w:gridSpan w:val="2"/>
          </w:tcPr>
          <w:p w:rsidR="00680B88" w:rsidRPr="00680B88" w:rsidRDefault="00680B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2143" w:type="dxa"/>
            <w:gridSpan w:val="12"/>
          </w:tcPr>
          <w:p w:rsidR="00057AD7" w:rsidRDefault="00057AD7" w:rsidP="00057AD7">
            <w:pPr>
              <w:pStyle w:val="a7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-активизировать изученный лексический материал по теме «Продукты питания»</w:t>
            </w:r>
          </w:p>
          <w:p w:rsidR="00057AD7" w:rsidRPr="00057AD7" w:rsidRDefault="00057AD7" w:rsidP="00057AD7">
            <w:pPr>
              <w:pStyle w:val="a7"/>
              <w:spacing w:before="0" w:beforeAutospacing="0" w:after="0" w:afterAutospacing="0"/>
            </w:pPr>
            <w:r>
              <w:rPr>
                <w:iCs/>
                <w:color w:val="000000"/>
              </w:rPr>
              <w:t>-</w:t>
            </w:r>
            <w:r w:rsidRPr="00057AD7">
              <w:rPr>
                <w:iCs/>
                <w:color w:val="000000"/>
              </w:rPr>
              <w:t>включить обучающихся в изучение материала по теме «</w:t>
            </w:r>
            <w:r w:rsidRPr="00057AD7">
              <w:rPr>
                <w:iCs/>
              </w:rPr>
              <w:t>Степени сравнения имён прилагательных</w:t>
            </w:r>
            <w:r w:rsidRPr="00057AD7">
              <w:rPr>
                <w:b/>
                <w:bCs/>
                <w:iCs/>
              </w:rPr>
              <w:t>»</w:t>
            </w:r>
            <w:r w:rsidRPr="00057AD7">
              <w:rPr>
                <w:b/>
                <w:bCs/>
              </w:rPr>
              <w:t xml:space="preserve"> </w:t>
            </w:r>
            <w:r w:rsidRPr="00057AD7">
              <w:rPr>
                <w:iCs/>
                <w:color w:val="000000"/>
              </w:rPr>
              <w:t>на личностно-значимом уровне</w:t>
            </w:r>
            <w:r>
              <w:rPr>
                <w:iCs/>
                <w:color w:val="000000"/>
              </w:rPr>
              <w:t>,</w:t>
            </w:r>
          </w:p>
          <w:p w:rsidR="00057AD7" w:rsidRPr="00057AD7" w:rsidRDefault="00057AD7" w:rsidP="00057AD7">
            <w:pPr>
              <w:pStyle w:val="a7"/>
              <w:spacing w:before="0" w:beforeAutospacing="0" w:after="0" w:afterAutospacing="0"/>
            </w:pPr>
            <w:r>
              <w:rPr>
                <w:iCs/>
              </w:rPr>
              <w:t>-</w:t>
            </w:r>
            <w:r w:rsidRPr="00057AD7">
              <w:rPr>
                <w:iCs/>
              </w:rPr>
              <w:t>подвести обучающихся к пониманию необходимости уметь использовать в речи прилагательные в сравнительной и превосходной степенях</w:t>
            </w:r>
            <w:r>
              <w:rPr>
                <w:iCs/>
              </w:rPr>
              <w:t>,</w:t>
            </w:r>
          </w:p>
          <w:p w:rsidR="00057AD7" w:rsidRPr="00057AD7" w:rsidRDefault="00057AD7" w:rsidP="00057AD7">
            <w:pPr>
              <w:pStyle w:val="a7"/>
              <w:spacing w:before="0" w:beforeAutospacing="0" w:after="0" w:afterAutospacing="0"/>
            </w:pPr>
            <w:r>
              <w:rPr>
                <w:iCs/>
              </w:rPr>
              <w:t>-</w:t>
            </w:r>
            <w:r w:rsidRPr="00057AD7">
              <w:rPr>
                <w:iCs/>
              </w:rPr>
              <w:t>организовать первичное закрепление умения употреблять в речи прилагательные в сравнительной и превосходной степенях</w:t>
            </w:r>
            <w:r>
              <w:rPr>
                <w:iCs/>
              </w:rPr>
              <w:t>,</w:t>
            </w:r>
          </w:p>
          <w:p w:rsidR="00057AD7" w:rsidRPr="00057AD7" w:rsidRDefault="00057AD7" w:rsidP="00057AD7">
            <w:pPr>
              <w:pStyle w:val="a7"/>
              <w:spacing w:before="0" w:beforeAutospacing="0" w:after="0" w:afterAutospacing="0"/>
            </w:pPr>
            <w:r>
              <w:rPr>
                <w:iCs/>
              </w:rPr>
              <w:t>-</w:t>
            </w:r>
            <w:r w:rsidRPr="00057AD7">
              <w:rPr>
                <w:iCs/>
              </w:rPr>
              <w:t>организовать работу обучающихся по самопроверке умений употреблять в речи прилагательные в сравнительной и превосходной степенях</w:t>
            </w:r>
            <w:r>
              <w:rPr>
                <w:iCs/>
              </w:rPr>
              <w:t>,</w:t>
            </w:r>
          </w:p>
          <w:p w:rsidR="00680B88" w:rsidRPr="00057AD7" w:rsidRDefault="00057AD7" w:rsidP="00057AD7">
            <w:pPr>
              <w:pStyle w:val="a7"/>
              <w:spacing w:before="0" w:beforeAutospacing="0" w:after="0" w:afterAutospacing="0"/>
            </w:pPr>
            <w:r>
              <w:rPr>
                <w:iCs/>
              </w:rPr>
              <w:t>-</w:t>
            </w:r>
            <w:r w:rsidRPr="00057AD7">
              <w:rPr>
                <w:iCs/>
              </w:rPr>
              <w:t>включить умение употреблять степени сравнения прилагательных в систему других умений</w:t>
            </w:r>
          </w:p>
        </w:tc>
      </w:tr>
      <w:tr w:rsidR="001D1D2A" w:rsidRPr="00680B88">
        <w:trPr>
          <w:trHeight w:val="330"/>
        </w:trPr>
        <w:tc>
          <w:tcPr>
            <w:tcW w:w="15730" w:type="dxa"/>
            <w:gridSpan w:val="14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50E">
              <w:rPr>
                <w:rFonts w:ascii="Times New Roman" w:hAnsi="Times New Roman"/>
                <w:sz w:val="24"/>
                <w:szCs w:val="24"/>
                <w:lang w:val="ru-RU"/>
              </w:rPr>
              <w:t>Пла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нируемые</w:t>
            </w:r>
            <w:r w:rsidR="00A1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1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1D1D2A" w:rsidRPr="00680B88">
        <w:trPr>
          <w:trHeight w:val="330"/>
        </w:trPr>
        <w:tc>
          <w:tcPr>
            <w:tcW w:w="5187" w:type="dxa"/>
            <w:gridSpan w:val="4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5184" w:type="dxa"/>
            <w:gridSpan w:val="7"/>
            <w:tcBorders>
              <w:left w:val="single" w:sz="4" w:space="0" w:color="auto"/>
            </w:tcBorders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1D1D2A" w:rsidRPr="007219F4">
        <w:trPr>
          <w:trHeight w:val="1005"/>
        </w:trPr>
        <w:tc>
          <w:tcPr>
            <w:tcW w:w="5187" w:type="dxa"/>
            <w:gridSpan w:val="4"/>
          </w:tcPr>
          <w:p w:rsidR="00AA01C5" w:rsidRDefault="00AA01C5" w:rsidP="00AA01C5">
            <w:pPr>
              <w:pStyle w:val="a7"/>
            </w:pPr>
            <w:r>
              <w:lastRenderedPageBreak/>
              <w:t>1. Возможность сравнивать людей, животных, предметы.</w:t>
            </w:r>
          </w:p>
          <w:p w:rsidR="00AA01C5" w:rsidRDefault="00AA01C5" w:rsidP="00AA01C5">
            <w:pPr>
              <w:pStyle w:val="a7"/>
            </w:pPr>
            <w:r>
              <w:t>2. Уметь писать степени сравнения прилагательных</w:t>
            </w:r>
          </w:p>
          <w:p w:rsidR="00AA01C5" w:rsidRDefault="00AA01C5" w:rsidP="00AA01C5">
            <w:pPr>
              <w:pStyle w:val="a7"/>
            </w:pPr>
            <w:r>
              <w:t>3. Образовывать предложения со степенями.</w:t>
            </w:r>
          </w:p>
          <w:p w:rsidR="001D1D2A" w:rsidRPr="00680B88" w:rsidRDefault="001D1D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1D1D2A" w:rsidRPr="00680B88" w:rsidRDefault="001D1D2A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59" w:type="dxa"/>
            <w:gridSpan w:val="3"/>
            <w:tcBorders>
              <w:right w:val="single" w:sz="4" w:space="0" w:color="auto"/>
            </w:tcBorders>
          </w:tcPr>
          <w:p w:rsidR="00680B88" w:rsidRPr="006F6BE3" w:rsidRDefault="00A7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680B8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Познавательные:</w:t>
            </w:r>
            <w:r w:rsidR="006F6BE3" w:rsidRPr="002E53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форму</w:t>
            </w:r>
            <w:r w:rsidR="006F6BE3">
              <w:rPr>
                <w:rFonts w:ascii="Times New Roman" w:hAnsi="Times New Roman"/>
                <w:sz w:val="24"/>
                <w:szCs w:val="24"/>
                <w:lang w:val="ru-RU"/>
              </w:rPr>
              <w:t>лирование познавательной цели, поиск и выделение информации.</w:t>
            </w:r>
          </w:p>
          <w:p w:rsidR="00680B88" w:rsidRDefault="00680B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680B88" w:rsidRPr="00680B88" w:rsidRDefault="00A7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Регулятивные:</w:t>
            </w: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6F6BE3">
              <w:rPr>
                <w:rFonts w:ascii="Times New Roman" w:hAnsi="Times New Roman"/>
                <w:sz w:val="24"/>
                <w:szCs w:val="24"/>
                <w:lang w:val="ru-RU"/>
              </w:rPr>
              <w:t>целеполагание, планирование, оценка, волевая саморегуляция.</w:t>
            </w:r>
          </w:p>
          <w:p w:rsidR="00680B88" w:rsidRDefault="00680B88" w:rsidP="00680B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680B88" w:rsidRDefault="00A75510" w:rsidP="00680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Коммуникативные:</w:t>
            </w:r>
            <w:r w:rsidR="006F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сотрудничество в поиске и сборе информации, управление поведением партнера, умение выражать свои мысли.</w:t>
            </w:r>
          </w:p>
          <w:p w:rsidR="00680B88" w:rsidRPr="00680B88" w:rsidRDefault="00680B88" w:rsidP="00680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84" w:type="dxa"/>
            <w:gridSpan w:val="7"/>
            <w:tcBorders>
              <w:left w:val="single" w:sz="4" w:space="0" w:color="auto"/>
            </w:tcBorders>
          </w:tcPr>
          <w:p w:rsidR="006F6BE3" w:rsidRPr="00BE3CC2" w:rsidRDefault="00A75510" w:rsidP="006F6BE3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Личностные:</w:t>
            </w:r>
            <w:r w:rsidR="006A74FD" w:rsidRPr="006A74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6F6BE3">
              <w:rPr>
                <w:rFonts w:ascii="Times New Roman" w:hAnsi="Times New Roman"/>
                <w:sz w:val="24"/>
                <w:szCs w:val="24"/>
                <w:lang w:val="ru-RU"/>
              </w:rPr>
              <w:t>действие смыслообразования, нравственно – этическое оценивание, р</w:t>
            </w:r>
            <w:r w:rsidR="006F6BE3" w:rsidRPr="00BE3CC2">
              <w:rPr>
                <w:rFonts w:ascii="Times New Roman" w:hAnsi="Times New Roman"/>
                <w:sz w:val="24"/>
                <w:szCs w:val="24"/>
                <w:lang w:val="ru-RU"/>
              </w:rPr>
              <w:t>азвитие познавательного интереса, учебных мотивов; осуществление самоконтроля и взаимоконтроля, развитие навыков сотрудничества.</w:t>
            </w:r>
          </w:p>
          <w:p w:rsidR="001D1D2A" w:rsidRDefault="001D1D2A" w:rsidP="00680B8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0B88" w:rsidRDefault="00680B88" w:rsidP="00680B88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0B88" w:rsidRPr="00680B88" w:rsidRDefault="00680B88" w:rsidP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1D2A" w:rsidRPr="007219F4">
        <w:trPr>
          <w:trHeight w:val="289"/>
        </w:trPr>
        <w:tc>
          <w:tcPr>
            <w:tcW w:w="5187" w:type="dxa"/>
            <w:gridSpan w:val="4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Основные понятия, изучаемые на уроке</w:t>
            </w:r>
          </w:p>
        </w:tc>
        <w:tc>
          <w:tcPr>
            <w:tcW w:w="10543" w:type="dxa"/>
            <w:gridSpan w:val="10"/>
          </w:tcPr>
          <w:p w:rsidR="001D1D2A" w:rsidRPr="00057AD7" w:rsidRDefault="002D45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Степени сравнения имен прилагательных</w:t>
            </w:r>
            <w:r w:rsidR="00057A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глаголы </w:t>
            </w:r>
            <w:r w:rsidR="00057AD7" w:rsidRPr="00BB3449">
              <w:rPr>
                <w:rFonts w:ascii="Times New Roman" w:hAnsi="Times New Roman"/>
                <w:sz w:val="24"/>
                <w:szCs w:val="24"/>
              </w:rPr>
              <w:t>walk</w:t>
            </w:r>
            <w:r w:rsidR="00057AD7" w:rsidRPr="00BB34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="00057AD7" w:rsidRPr="00BB3449">
              <w:rPr>
                <w:rFonts w:ascii="Times New Roman" w:hAnsi="Times New Roman"/>
                <w:sz w:val="24"/>
                <w:szCs w:val="24"/>
              </w:rPr>
              <w:t>work</w:t>
            </w:r>
          </w:p>
          <w:p w:rsidR="001D1D2A" w:rsidRPr="00680B88" w:rsidRDefault="001D1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D1D2A" w:rsidRPr="00680B88">
        <w:trPr>
          <w:trHeight w:val="330"/>
        </w:trPr>
        <w:tc>
          <w:tcPr>
            <w:tcW w:w="15730" w:type="dxa"/>
            <w:gridSpan w:val="14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Организационная</w:t>
            </w:r>
            <w:r w:rsidR="00A1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структура</w:t>
            </w:r>
            <w:r w:rsidR="00A1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</w:tr>
      <w:tr w:rsidR="001D1D2A" w:rsidRPr="00680B88">
        <w:trPr>
          <w:trHeight w:val="51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№ этапа</w:t>
            </w: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Этапурока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ЭОР</w:t>
            </w:r>
          </w:p>
        </w:tc>
        <w:tc>
          <w:tcPr>
            <w:tcW w:w="180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1D1D2A" w:rsidRPr="00680B88">
        <w:trPr>
          <w:trHeight w:val="50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D1D2A" w:rsidRPr="00680B88" w:rsidRDefault="001D1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2A" w:rsidRPr="00680B88" w:rsidRDefault="001D1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2A" w:rsidRPr="00680B88" w:rsidRDefault="001D1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2A" w:rsidRPr="00680B88" w:rsidRDefault="00A75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D2A" w:rsidRPr="00680B88" w:rsidRDefault="001D1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</w:tcBorders>
          </w:tcPr>
          <w:p w:rsidR="001D1D2A" w:rsidRPr="00680B88" w:rsidRDefault="001D1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E63" w:rsidRPr="00680B88">
        <w:trPr>
          <w:trHeight w:val="1351"/>
        </w:trPr>
        <w:tc>
          <w:tcPr>
            <w:tcW w:w="959" w:type="dxa"/>
            <w:tcBorders>
              <w:right w:val="single" w:sz="4" w:space="0" w:color="auto"/>
            </w:tcBorders>
          </w:tcPr>
          <w:p w:rsidR="00A11E63" w:rsidRPr="00680B88" w:rsidRDefault="00A1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63" w:rsidRPr="00680B88" w:rsidRDefault="00A1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этап</w:t>
            </w:r>
          </w:p>
          <w:p w:rsidR="00A11E63" w:rsidRPr="00680B88" w:rsidRDefault="00A1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63" w:rsidRPr="00705843" w:rsidRDefault="00A11E63" w:rsidP="007058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5843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11E63" w:rsidRPr="00680B88" w:rsidRDefault="00A11E63" w:rsidP="0070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Волевая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63" w:rsidRPr="00A11E63" w:rsidRDefault="00A11E63" w:rsidP="00CA450B">
            <w:pPr>
              <w:pStyle w:val="a6"/>
            </w:pPr>
            <w:r w:rsidRPr="005A358B">
              <w:t>Приветствует</w:t>
            </w:r>
            <w:r w:rsidRPr="00A11E63">
              <w:t xml:space="preserve"> </w:t>
            </w:r>
            <w:r w:rsidRPr="005A358B">
              <w:t>детей</w:t>
            </w:r>
            <w:r w:rsidRPr="00A11E63">
              <w:t xml:space="preserve">. </w:t>
            </w:r>
            <w:r w:rsidRPr="005A358B">
              <w:t>Создаёт</w:t>
            </w:r>
            <w:r w:rsidRPr="00A11E63">
              <w:t xml:space="preserve"> </w:t>
            </w:r>
            <w:r w:rsidRPr="005A358B">
              <w:t>эмоциональный</w:t>
            </w:r>
            <w:r w:rsidRPr="00A11E63">
              <w:t xml:space="preserve"> </w:t>
            </w:r>
            <w:r w:rsidRPr="005A358B">
              <w:t>настрой</w:t>
            </w:r>
            <w:r w:rsidRPr="00A11E63">
              <w:t xml:space="preserve">, </w:t>
            </w:r>
            <w:r w:rsidRPr="005A358B">
              <w:t>настраивает</w:t>
            </w:r>
            <w:r w:rsidRPr="00A11E63">
              <w:t xml:space="preserve"> </w:t>
            </w:r>
            <w:r w:rsidRPr="005A358B">
              <w:t>детей</w:t>
            </w:r>
            <w:r w:rsidRPr="00A11E63">
              <w:t xml:space="preserve"> </w:t>
            </w:r>
            <w:r w:rsidRPr="005A358B">
              <w:t>на</w:t>
            </w:r>
            <w:r w:rsidRPr="00A11E63">
              <w:t xml:space="preserve"> </w:t>
            </w:r>
            <w:r w:rsidRPr="005A358B">
              <w:t>работу</w:t>
            </w:r>
            <w:r w:rsidRPr="00A11E63">
              <w:t xml:space="preserve">, </w:t>
            </w:r>
            <w:r w:rsidRPr="005A358B">
              <w:t>вводит</w:t>
            </w:r>
            <w:r w:rsidRPr="00A11E63">
              <w:t xml:space="preserve"> </w:t>
            </w:r>
            <w:r w:rsidRPr="005A358B">
              <w:t>в</w:t>
            </w:r>
            <w:r w:rsidRPr="00A11E63">
              <w:t xml:space="preserve"> </w:t>
            </w:r>
            <w:r w:rsidRPr="005A358B">
              <w:t>атмосферу</w:t>
            </w:r>
            <w:r w:rsidRPr="00A11E63">
              <w:t xml:space="preserve"> </w:t>
            </w:r>
            <w:r w:rsidRPr="005A358B">
              <w:t>англоязычной</w:t>
            </w:r>
            <w:r w:rsidRPr="00A11E63">
              <w:t xml:space="preserve"> </w:t>
            </w:r>
            <w:r w:rsidRPr="005A358B">
              <w:t>речи</w:t>
            </w:r>
            <w:r w:rsidRPr="00A11E63">
              <w:t xml:space="preserve">. </w:t>
            </w:r>
          </w:p>
          <w:p w:rsidR="00A11E63" w:rsidRPr="005A358B" w:rsidRDefault="00A11E63" w:rsidP="00CA450B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A358B">
              <w:rPr>
                <w:rFonts w:ascii="Times New Roman" w:hAnsi="Times New Roman"/>
                <w:lang w:val="ru-RU"/>
              </w:rPr>
              <w:t>Организация внимания, доброжелательной обстановки на уроке, беседа с учащимися, с дежурным:</w:t>
            </w:r>
          </w:p>
          <w:p w:rsidR="00A11E63" w:rsidRPr="0078325D" w:rsidRDefault="00A11E63" w:rsidP="00CA450B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78325D">
              <w:rPr>
                <w:rFonts w:ascii="Times New Roman" w:hAnsi="Times New Roman"/>
              </w:rPr>
              <w:t>Good morning , dear children!</w:t>
            </w:r>
          </w:p>
          <w:p w:rsidR="00A11E63" w:rsidRPr="00AD665F" w:rsidRDefault="00A11E63" w:rsidP="00CA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25D">
              <w:rPr>
                <w:rFonts w:ascii="Times New Roman" w:hAnsi="Times New Roman"/>
                <w:sz w:val="24"/>
                <w:szCs w:val="24"/>
              </w:rPr>
              <w:t>I’m glad to see you!</w:t>
            </w:r>
          </w:p>
          <w:p w:rsidR="00A11E63" w:rsidRPr="00AD665F" w:rsidRDefault="00A11E63" w:rsidP="00CA450B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78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325D">
              <w:rPr>
                <w:rFonts w:ascii="Times New Roman" w:hAnsi="Times New Roman"/>
              </w:rPr>
              <w:t>Sit down, please.</w:t>
            </w:r>
          </w:p>
          <w:p w:rsidR="00A11E63" w:rsidRPr="0078325D" w:rsidRDefault="00A11E63" w:rsidP="00CA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25D">
              <w:rPr>
                <w:rFonts w:ascii="Times New Roman" w:hAnsi="Times New Roman"/>
                <w:sz w:val="24"/>
                <w:szCs w:val="24"/>
              </w:rPr>
              <w:t xml:space="preserve">Who is on duty today? What  day is it today? </w:t>
            </w:r>
          </w:p>
          <w:p w:rsidR="00A11E63" w:rsidRPr="0078325D" w:rsidRDefault="00A11E63" w:rsidP="00CA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25D">
              <w:rPr>
                <w:rFonts w:ascii="Times New Roman" w:hAnsi="Times New Roman"/>
                <w:sz w:val="24"/>
                <w:szCs w:val="24"/>
              </w:rPr>
              <w:t>What date is it today?</w:t>
            </w:r>
          </w:p>
          <w:p w:rsidR="00A11E63" w:rsidRDefault="00A11E63" w:rsidP="00CA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8325D">
              <w:rPr>
                <w:rFonts w:ascii="Times New Roman" w:hAnsi="Times New Roman"/>
                <w:sz w:val="24"/>
                <w:szCs w:val="24"/>
              </w:rPr>
              <w:t>Who is absent today?</w:t>
            </w:r>
          </w:p>
          <w:p w:rsidR="00705843" w:rsidRPr="00705843" w:rsidRDefault="00705843" w:rsidP="00CA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E63" w:rsidRPr="005A358B" w:rsidRDefault="00A11E63" w:rsidP="00CA450B">
            <w:pPr>
              <w:pStyle w:val="a6"/>
              <w:rPr>
                <w:lang w:val="en-US"/>
              </w:rPr>
            </w:pPr>
            <w:r w:rsidRPr="005A358B">
              <w:t>Приветствуют</w:t>
            </w:r>
            <w:r w:rsidRPr="005A358B">
              <w:rPr>
                <w:lang w:val="en-US"/>
              </w:rPr>
              <w:t xml:space="preserve"> </w:t>
            </w:r>
            <w:r w:rsidRPr="005A358B">
              <w:t>учителя</w:t>
            </w:r>
            <w:r w:rsidRPr="005A358B">
              <w:rPr>
                <w:lang w:val="en-US"/>
              </w:rPr>
              <w:t>.</w:t>
            </w:r>
          </w:p>
          <w:p w:rsidR="00A11E63" w:rsidRPr="0078325D" w:rsidRDefault="00A11E63" w:rsidP="00CA450B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78325D">
              <w:rPr>
                <w:rFonts w:ascii="Times New Roman" w:hAnsi="Times New Roman"/>
              </w:rPr>
              <w:t>I am on duty today.</w:t>
            </w:r>
          </w:p>
          <w:p w:rsidR="00A11E63" w:rsidRPr="0078325D" w:rsidRDefault="00A11E63" w:rsidP="00CA450B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78325D">
              <w:rPr>
                <w:rFonts w:ascii="Times New Roman" w:hAnsi="Times New Roman"/>
              </w:rPr>
              <w:t>Today is the....</w:t>
            </w:r>
          </w:p>
          <w:p w:rsidR="00A11E63" w:rsidRPr="0078325D" w:rsidRDefault="00A11E63" w:rsidP="00CA450B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78325D">
              <w:rPr>
                <w:rFonts w:ascii="Times New Roman" w:hAnsi="Times New Roman"/>
              </w:rPr>
              <w:t>Today is ....</w:t>
            </w:r>
          </w:p>
          <w:p w:rsidR="00A11E63" w:rsidRPr="0078325D" w:rsidRDefault="00A11E63" w:rsidP="00CA450B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 w:rsidRPr="0078325D">
              <w:rPr>
                <w:rFonts w:ascii="Times New Roman" w:hAnsi="Times New Roman"/>
              </w:rPr>
              <w:t>All pupils are present.</w:t>
            </w:r>
          </w:p>
          <w:p w:rsidR="00A11E63" w:rsidRPr="0078325D" w:rsidRDefault="007A787A" w:rsidP="00CA450B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Включаются в ход </w:t>
            </w:r>
            <w:r w:rsidR="00A11E63" w:rsidRPr="0078325D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="00A11E63" w:rsidRPr="0078325D">
              <w:rPr>
                <w:rFonts w:ascii="Times New Roman" w:hAnsi="Times New Roman"/>
              </w:rPr>
              <w:t>.</w:t>
            </w:r>
          </w:p>
          <w:p w:rsidR="00A11E63" w:rsidRPr="005A358B" w:rsidRDefault="00A11E63" w:rsidP="00CA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11E63" w:rsidRPr="00680B88" w:rsidRDefault="00A1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</w:tcPr>
          <w:p w:rsidR="00A11E63" w:rsidRPr="00680B88" w:rsidRDefault="00A11E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</w:tr>
      <w:tr w:rsidR="006F6BE3" w:rsidRPr="006F6BE3">
        <w:trPr>
          <w:trHeight w:val="553"/>
        </w:trPr>
        <w:tc>
          <w:tcPr>
            <w:tcW w:w="959" w:type="dxa"/>
            <w:tcBorders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Постановка цели и задач урока.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Мотивация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учебной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tabs>
                <w:tab w:val="left" w:pos="24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 УУД:</w:t>
            </w:r>
          </w:p>
          <w:p w:rsidR="006F6BE3" w:rsidRPr="00680B88" w:rsidRDefault="006F6BE3">
            <w:pPr>
              <w:tabs>
                <w:tab w:val="left" w:pos="24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Целеполагание, формирование внутренней потребности включения в учебную деятельность.</w:t>
            </w:r>
          </w:p>
          <w:p w:rsidR="006F6BE3" w:rsidRPr="00680B88" w:rsidRDefault="006F6BE3">
            <w:pPr>
              <w:tabs>
                <w:tab w:val="left" w:pos="24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Коммуникативные УУД:</w:t>
            </w:r>
          </w:p>
          <w:p w:rsidR="006F6BE3" w:rsidRDefault="006F6BE3">
            <w:pPr>
              <w:tabs>
                <w:tab w:val="left" w:pos="24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учебного сотрудничества с</w:t>
            </w:r>
            <w:r w:rsidR="00A06E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учителем и со сверстниками</w:t>
            </w:r>
            <w:r w:rsidR="00A06E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06E2E" w:rsidRPr="00680B88" w:rsidRDefault="00A06E2E">
            <w:pPr>
              <w:tabs>
                <w:tab w:val="left" w:pos="249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BE3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1.Мотивирует учащихся.</w:t>
            </w:r>
          </w:p>
          <w:p w:rsidR="006F6BE3" w:rsidRPr="006F6BE3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Today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have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ship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voidge</w:t>
            </w:r>
            <w:r w:rsidRPr="006F6BE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Сегодня у нас очень интересный и познавательный урок.</w:t>
            </w:r>
          </w:p>
          <w:p w:rsidR="006F6BE3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-Our lesson is interested.</w:t>
            </w:r>
          </w:p>
          <w:p w:rsidR="006F6BE3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6B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Let</w:t>
            </w:r>
            <w:r w:rsidRPr="006F6BE3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A787A" w:rsidRPr="00BF5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go</w:t>
            </w:r>
            <w:r w:rsidRPr="006F6BE3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Давайте отправимся в путешествие. Первая остановка в порту под названием «Цель урока»</w:t>
            </w:r>
          </w:p>
          <w:p w:rsidR="006F6BE3" w:rsidRPr="0098011D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11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The first port is…</w:t>
            </w:r>
          </w:p>
          <w:p w:rsidR="006F6BE3" w:rsidRPr="0098011D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11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Слайды</w:t>
            </w:r>
            <w:r w:rsidRPr="0098011D">
              <w:rPr>
                <w:rFonts w:ascii="Times New Roman" w:hAnsi="Times New Roman"/>
                <w:sz w:val="24"/>
                <w:szCs w:val="24"/>
              </w:rPr>
              <w:t xml:space="preserve"> 1, 2)</w:t>
            </w:r>
          </w:p>
          <w:p w:rsidR="006F6BE3" w:rsidRPr="0098011D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BE3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настраиваются на урок, определяют цель урока:</w:t>
            </w:r>
          </w:p>
          <w:p w:rsidR="006F6BE3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познакомиться</w:t>
            </w:r>
          </w:p>
          <w:p w:rsidR="006F6BE3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-изучить</w:t>
            </w:r>
          </w:p>
          <w:p w:rsidR="006F6BE3" w:rsidRPr="0098011D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-использовать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6F6BE3" w:rsidRPr="002E535E" w:rsidRDefault="006F6BE3" w:rsidP="00A35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к уроку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</w:tcPr>
          <w:p w:rsidR="006F6BE3" w:rsidRPr="002E535E" w:rsidRDefault="006F6BE3" w:rsidP="00A35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мин</w:t>
            </w:r>
          </w:p>
        </w:tc>
      </w:tr>
      <w:tr w:rsidR="006F6BE3" w:rsidRPr="00BB3449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Регулятивные: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Контроль, оценка, прогнозирование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Познавательные: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Умение структурировать знания. Устанавливать причинно-следственные связи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Коммуникативные УУД:</w:t>
            </w: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выражение своих мыслей, аргументация своего мнения, учёт разных мнений учащихся.</w:t>
            </w:r>
          </w:p>
          <w:p w:rsidR="006F6BE3" w:rsidRPr="00680B88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Default="006F6BE3" w:rsidP="00A354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(Слайд 3)</w:t>
            </w:r>
          </w:p>
          <w:p w:rsidR="006F6BE3" w:rsidRPr="00BE3CC2" w:rsidRDefault="006F6BE3" w:rsidP="00A354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E3CC2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Организует проведение:</w:t>
            </w:r>
          </w:p>
          <w:p w:rsidR="006F6BE3" w:rsidRPr="00BE3CC2" w:rsidRDefault="006F6BE3" w:rsidP="00A354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E3CC2">
              <w:rPr>
                <w:rFonts w:ascii="Times New Roman" w:hAnsi="Times New Roman"/>
                <w:sz w:val="24"/>
                <w:szCs w:val="24"/>
                <w:lang w:val="ru-RU" w:eastAsia="ar-SA"/>
              </w:rPr>
              <w:t>1</w:t>
            </w:r>
            <w:r w:rsidRPr="00BE3CC2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 xml:space="preserve">. </w:t>
            </w:r>
            <w:r w:rsidRPr="00BE3CC2">
              <w:rPr>
                <w:rFonts w:ascii="Times New Roman" w:hAnsi="Times New Roman"/>
                <w:sz w:val="24"/>
                <w:szCs w:val="24"/>
                <w:lang w:val="ru-RU" w:eastAsia="ar-SA"/>
              </w:rPr>
              <w:t>Фонетической</w:t>
            </w: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зарядки </w:t>
            </w:r>
          </w:p>
          <w:p w:rsidR="006F6BE3" w:rsidRPr="00BE3CC2" w:rsidRDefault="006F6BE3" w:rsidP="00A3548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E3CC2">
              <w:rPr>
                <w:rFonts w:ascii="Times New Roman" w:hAnsi="Times New Roman"/>
                <w:sz w:val="24"/>
                <w:szCs w:val="24"/>
                <w:lang w:val="ru-RU" w:eastAsia="ar-SA"/>
              </w:rPr>
              <w:t>2. Речевой разминки</w:t>
            </w:r>
          </w:p>
          <w:p w:rsidR="006F6BE3" w:rsidRDefault="006F6BE3" w:rsidP="00A35480">
            <w:pPr>
              <w:spacing w:after="0" w:line="240" w:lineRule="auto"/>
              <w:ind w:left="-108"/>
              <w:jc w:val="both"/>
              <w:rPr>
                <w:rFonts w:ascii="Times New Roman" w:hAnsi="Times New Roman" w:cs="Calibri"/>
                <w:sz w:val="24"/>
                <w:szCs w:val="24"/>
                <w:lang w:val="ru-RU" w:eastAsia="ar-SA"/>
              </w:rPr>
            </w:pPr>
            <w:r w:rsidRPr="00BE3CC2">
              <w:rPr>
                <w:rFonts w:ascii="Times New Roman" w:hAnsi="Times New Roman" w:cs="Calibri"/>
                <w:sz w:val="24"/>
                <w:szCs w:val="24"/>
                <w:lang w:val="ru-RU" w:eastAsia="ar-SA"/>
              </w:rPr>
              <w:t>Проверяет за короткий промежуток времени знания и способы действий обучающихся, устанавливает  пробелы в их усвоении. Актуализирует знания учеников.</w:t>
            </w:r>
          </w:p>
          <w:p w:rsidR="006F6BE3" w:rsidRPr="002E535E" w:rsidRDefault="006F6BE3" w:rsidP="00A3548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 w:eastAsia="ar-SA"/>
              </w:rPr>
              <w:t>3. Организует повторение лексики «Продукты питания»</w:t>
            </w:r>
            <w:r w:rsidR="00191542">
              <w:rPr>
                <w:rFonts w:ascii="Times New Roman" w:hAnsi="Times New Roman" w:cs="Calibri"/>
                <w:sz w:val="24"/>
                <w:szCs w:val="24"/>
                <w:lang w:val="ru-RU" w:eastAsia="ar-SA"/>
              </w:rPr>
              <w:t>, раздает карточки с картинками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Pr="007E25B6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1.Отрабатывают сложные звуки </w:t>
            </w:r>
            <w:r w:rsidRPr="00BE3CC2">
              <w:rPr>
                <w:rFonts w:ascii="Times New Roman" w:hAnsi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E3CC2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BE3CC2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E3CC2">
              <w:rPr>
                <w:rFonts w:ascii="Times New Roman" w:hAnsi="Times New Roman"/>
                <w:sz w:val="24"/>
                <w:szCs w:val="24"/>
                <w:lang w:val="ru-RU"/>
              </w:rPr>
              <w:t>], [</w:t>
            </w:r>
            <w:r w:rsidRPr="00727059">
              <w:rPr>
                <w:rFonts w:ascii="Times New Roman" w:hAnsi="Times New Roman"/>
                <w:sz w:val="24"/>
                <w:szCs w:val="24"/>
                <w:lang w:val="ru-RU"/>
              </w:rPr>
              <w:t>ð</w:t>
            </w:r>
            <w:r w:rsidRPr="00BE3C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]. </w:t>
            </w:r>
          </w:p>
          <w:p w:rsidR="006F6BE3" w:rsidRPr="006F6BE3" w:rsidRDefault="006F6BE3" w:rsidP="00A35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05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Читают</w:t>
            </w:r>
            <w:r w:rsidRPr="006F6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слова</w:t>
            </w:r>
            <w:r w:rsidRPr="006F6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F6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доске</w:t>
            </w:r>
            <w:r w:rsidRPr="007270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to, trainer, start, do, dinner, die, never, gallery, before, the, they, that.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Поют</w:t>
            </w:r>
            <w:r w:rsidRPr="006F6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песенку</w:t>
            </w:r>
            <w:r w:rsidRPr="006F6B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The ABC</w:t>
            </w:r>
            <w:r w:rsidRPr="006F6B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6BE3" w:rsidRPr="00191542" w:rsidRDefault="006F6BE3" w:rsidP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Повторяют названия продуктов питания</w:t>
            </w:r>
            <w:r w:rsidR="00191542">
              <w:rPr>
                <w:rFonts w:ascii="Times New Roman" w:hAnsi="Times New Roman"/>
                <w:sz w:val="24"/>
                <w:szCs w:val="24"/>
                <w:lang w:val="ru-RU"/>
              </w:rPr>
              <w:t>, отвечают по карточкам.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6F6BE3" w:rsidRPr="00191542" w:rsidRDefault="006F6BE3" w:rsidP="00A35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</w:tcPr>
          <w:p w:rsidR="006F6BE3" w:rsidRPr="00727059" w:rsidRDefault="006F6BE3" w:rsidP="00A35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</w:p>
        </w:tc>
      </w:tr>
      <w:tr w:rsidR="006F6BE3" w:rsidRPr="00AA01C5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Первичное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усвоение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:rsidR="006F6BE3" w:rsidRPr="00680B88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Регулятивные: </w:t>
            </w:r>
            <w:r w:rsidRPr="00680B88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решение учебной задачи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Познавательные</w:t>
            </w: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: выбор наиболее эффективных способов решения проблемы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Коммуникативные: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Умение выражать свои мысли</w:t>
            </w:r>
            <w:r w:rsidR="007058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Default="00AA01C5" w:rsidP="000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1. </w:t>
            </w:r>
            <w:r w:rsidR="00057AD7">
              <w:rPr>
                <w:rFonts w:ascii="Times New Roman" w:hAnsi="Times New Roman"/>
                <w:sz w:val="24"/>
                <w:szCs w:val="24"/>
                <w:lang w:val="ru-RU"/>
              </w:rPr>
              <w:t>Следующая наша остановка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="00057AD7">
              <w:rPr>
                <w:rFonts w:ascii="Times New Roman" w:hAnsi="Times New Roman"/>
                <w:sz w:val="24"/>
                <w:szCs w:val="24"/>
                <w:lang w:val="ru-RU"/>
              </w:rPr>
              <w:t>олшебный лес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 (Слайд 4)</w:t>
            </w:r>
          </w:p>
          <w:p w:rsidR="00AA01C5" w:rsidRDefault="00AA01C5" w:rsidP="00AA01C5">
            <w:pPr>
              <w:pStyle w:val="c0"/>
              <w:spacing w:before="0" w:beforeAutospacing="0" w:after="0" w:afterAutospacing="0"/>
            </w:pPr>
            <w:r>
              <w:rPr>
                <w:rStyle w:val="c2"/>
              </w:rPr>
              <w:t xml:space="preserve">Well, let’s continue. Boys and girls, </w:t>
            </w:r>
            <w:r>
              <w:rPr>
                <w:rStyle w:val="c2"/>
              </w:rPr>
              <w:lastRenderedPageBreak/>
              <w:t>do you like fairy tales? Now listen to the story about three gnomes who lived in a fairy tale forest.</w:t>
            </w:r>
          </w:p>
          <w:p w:rsidR="00AA01C5" w:rsidRPr="00AA01C5" w:rsidRDefault="00AA01C5" w:rsidP="00AA01C5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r w:rsidRPr="00AA01C5">
              <w:rPr>
                <w:rStyle w:val="c2"/>
                <w:lang w:val="ru-RU"/>
              </w:rPr>
              <w:t xml:space="preserve">В одном сказочном лесу жили три гнома. Одного из них звали </w:t>
            </w:r>
            <w:r>
              <w:rPr>
                <w:rStyle w:val="c2"/>
              </w:rPr>
              <w:t>Big</w:t>
            </w:r>
            <w:r w:rsidRPr="00AA01C5">
              <w:rPr>
                <w:rStyle w:val="c2"/>
                <w:lang w:val="ru-RU"/>
              </w:rPr>
              <w:t xml:space="preserve">, потому что он был очень большим, другого звали </w:t>
            </w:r>
            <w:r>
              <w:rPr>
                <w:rStyle w:val="c2"/>
              </w:rPr>
              <w:t>Happy</w:t>
            </w:r>
            <w:r w:rsidRPr="00AA01C5">
              <w:rPr>
                <w:rStyle w:val="c2"/>
                <w:lang w:val="ru-RU"/>
              </w:rPr>
              <w:t xml:space="preserve">, потому что всегда он был счастливым, ну, а третьего гнома звали </w:t>
            </w:r>
            <w:r>
              <w:rPr>
                <w:rStyle w:val="c2"/>
              </w:rPr>
              <w:t>Brave</w:t>
            </w:r>
            <w:r w:rsidRPr="00AA01C5">
              <w:rPr>
                <w:rStyle w:val="c2"/>
                <w:lang w:val="ru-RU"/>
              </w:rPr>
              <w:t xml:space="preserve">, он был очень смелым. </w:t>
            </w:r>
          </w:p>
          <w:p w:rsidR="00AA01C5" w:rsidRPr="00AA01C5" w:rsidRDefault="00AA01C5" w:rsidP="00AA01C5">
            <w:pPr>
              <w:pStyle w:val="c0"/>
              <w:spacing w:before="0" w:beforeAutospacing="0" w:after="0" w:afterAutospacing="0"/>
              <w:rPr>
                <w:lang w:val="ru-RU"/>
              </w:rPr>
            </w:pPr>
            <w:r w:rsidRPr="00AA01C5">
              <w:rPr>
                <w:rStyle w:val="c10"/>
                <w:lang w:val="ru-RU"/>
              </w:rPr>
              <w:t xml:space="preserve">Однажды захотелось им стать еще больше, еще счастливее, еще смелее. Обратились они за помощью к доброй фее. Она сказала, что это очень легко сделать: если они захотят сравниться с кем-либо, им надо будет добавить к своему имени суффикс </w:t>
            </w:r>
            <w:r w:rsidRPr="00AA01C5">
              <w:rPr>
                <w:rStyle w:val="c6"/>
                <w:lang w:val="ru-RU"/>
              </w:rPr>
              <w:t>–</w:t>
            </w:r>
            <w:r>
              <w:rPr>
                <w:rStyle w:val="c6"/>
              </w:rPr>
              <w:t>er</w:t>
            </w:r>
            <w:r w:rsidRPr="00AA01C5">
              <w:rPr>
                <w:rStyle w:val="c6"/>
                <w:lang w:val="ru-RU"/>
              </w:rPr>
              <w:t xml:space="preserve">, </w:t>
            </w:r>
            <w:r w:rsidRPr="00AA01C5">
              <w:rPr>
                <w:rStyle w:val="c10"/>
                <w:lang w:val="ru-RU"/>
              </w:rPr>
              <w:t xml:space="preserve">а если им захочется стать самыми большими, </w:t>
            </w:r>
            <w:r>
              <w:rPr>
                <w:rStyle w:val="c10"/>
              </w:rPr>
              <w:t> </w:t>
            </w:r>
            <w:r w:rsidRPr="00AA01C5">
              <w:rPr>
                <w:rStyle w:val="c10"/>
                <w:lang w:val="ru-RU"/>
              </w:rPr>
              <w:t xml:space="preserve">самыми счастливыми или самыми храбрыми, то надо будет добавить суффикс </w:t>
            </w:r>
            <w:r w:rsidRPr="00AA01C5">
              <w:rPr>
                <w:rStyle w:val="c6"/>
                <w:lang w:val="ru-RU"/>
              </w:rPr>
              <w:t>–</w:t>
            </w:r>
            <w:r>
              <w:rPr>
                <w:rStyle w:val="c6"/>
              </w:rPr>
              <w:t>est</w:t>
            </w:r>
            <w:r w:rsidRPr="00AA01C5">
              <w:rPr>
                <w:rStyle w:val="c6"/>
                <w:lang w:val="ru-RU"/>
              </w:rPr>
              <w:t xml:space="preserve">. </w:t>
            </w:r>
            <w:r w:rsidRPr="00AA01C5">
              <w:rPr>
                <w:rStyle w:val="c2"/>
                <w:lang w:val="ru-RU"/>
              </w:rPr>
              <w:t xml:space="preserve">Но фея предупредила, что при этом с их именами произойдут изменения. (Объясняется правило образования сравнительной и превосходной степеней прилагательных, оканчивающихся на буквы е, у и на одну согласную с предшествующей краткой гласной). </w:t>
            </w:r>
          </w:p>
          <w:p w:rsidR="00AA01C5" w:rsidRDefault="00AA01C5" w:rsidP="00AA01C5">
            <w:pPr>
              <w:pStyle w:val="c0"/>
              <w:spacing w:before="0" w:beforeAutospacing="0" w:after="0" w:afterAutospacing="0"/>
            </w:pPr>
            <w:r>
              <w:rPr>
                <w:rStyle w:val="c2"/>
              </w:rPr>
              <w:t>Now children look at the screen and read, please.</w:t>
            </w:r>
          </w:p>
          <w:p w:rsidR="00AA01C5" w:rsidRDefault="00AA01C5" w:rsidP="00AA01C5">
            <w:pPr>
              <w:pStyle w:val="c0"/>
              <w:spacing w:before="0" w:beforeAutospacing="0" w:after="0" w:afterAutospacing="0"/>
            </w:pPr>
            <w:r>
              <w:rPr>
                <w:rStyle w:val="c10"/>
              </w:rPr>
              <w:lastRenderedPageBreak/>
              <w:t>ho</w:t>
            </w:r>
            <w:r>
              <w:rPr>
                <w:rStyle w:val="c6"/>
              </w:rPr>
              <w:t>t</w:t>
            </w:r>
            <w:r>
              <w:rPr>
                <w:rStyle w:val="c10"/>
              </w:rPr>
              <w:t> – hot</w:t>
            </w:r>
            <w:r>
              <w:rPr>
                <w:rStyle w:val="c6"/>
              </w:rPr>
              <w:t>ter</w:t>
            </w:r>
            <w:r>
              <w:rPr>
                <w:rStyle w:val="c10"/>
              </w:rPr>
              <w:t xml:space="preserve"> – </w:t>
            </w:r>
            <w:r>
              <w:rPr>
                <w:rStyle w:val="c6"/>
              </w:rPr>
              <w:t>the</w:t>
            </w:r>
            <w:r>
              <w:rPr>
                <w:rStyle w:val="c10"/>
              </w:rPr>
              <w:t> hot</w:t>
            </w:r>
            <w:r>
              <w:rPr>
                <w:rStyle w:val="c3"/>
              </w:rPr>
              <w:t>test</w:t>
            </w:r>
          </w:p>
          <w:p w:rsidR="00AA01C5" w:rsidRDefault="00AA01C5" w:rsidP="00AA01C5">
            <w:pPr>
              <w:pStyle w:val="c0"/>
              <w:spacing w:before="0" w:beforeAutospacing="0" w:after="0" w:afterAutospacing="0"/>
            </w:pPr>
            <w:r>
              <w:rPr>
                <w:rStyle w:val="c10"/>
              </w:rPr>
              <w:t>sa</w:t>
            </w:r>
            <w:r>
              <w:rPr>
                <w:rStyle w:val="c6"/>
              </w:rPr>
              <w:t xml:space="preserve">d – </w:t>
            </w:r>
            <w:r>
              <w:rPr>
                <w:rStyle w:val="c10"/>
              </w:rPr>
              <w:t>sad</w:t>
            </w:r>
            <w:r>
              <w:rPr>
                <w:rStyle w:val="c6"/>
              </w:rPr>
              <w:t xml:space="preserve">der – the </w:t>
            </w:r>
            <w:r>
              <w:rPr>
                <w:rStyle w:val="c10"/>
              </w:rPr>
              <w:t>sad</w:t>
            </w:r>
            <w:r>
              <w:rPr>
                <w:rStyle w:val="c3"/>
              </w:rPr>
              <w:t>dest</w:t>
            </w:r>
          </w:p>
          <w:p w:rsidR="00AA01C5" w:rsidRDefault="00AA01C5" w:rsidP="00AA01C5">
            <w:pPr>
              <w:pStyle w:val="c0"/>
              <w:spacing w:before="0" w:beforeAutospacing="0" w:after="0" w:afterAutospacing="0"/>
            </w:pPr>
            <w:r>
              <w:rPr>
                <w:rStyle w:val="c6"/>
              </w:rPr>
              <w:t>cosy</w:t>
            </w:r>
            <w:r>
              <w:rPr>
                <w:rStyle w:val="c10"/>
              </w:rPr>
              <w:t> – cos</w:t>
            </w:r>
            <w:r>
              <w:rPr>
                <w:rStyle w:val="c6"/>
              </w:rPr>
              <w:t>ier</w:t>
            </w:r>
            <w:r>
              <w:rPr>
                <w:rStyle w:val="c10"/>
              </w:rPr>
              <w:t xml:space="preserve"> – </w:t>
            </w:r>
            <w:r>
              <w:rPr>
                <w:rStyle w:val="c6"/>
              </w:rPr>
              <w:t>the</w:t>
            </w:r>
            <w:r>
              <w:rPr>
                <w:rStyle w:val="c10"/>
              </w:rPr>
              <w:t> cos</w:t>
            </w:r>
            <w:r>
              <w:rPr>
                <w:rStyle w:val="c3"/>
              </w:rPr>
              <w:t>iest</w:t>
            </w:r>
          </w:p>
          <w:p w:rsidR="00AA01C5" w:rsidRDefault="00AA01C5" w:rsidP="00AA01C5">
            <w:pPr>
              <w:pStyle w:val="c0"/>
              <w:spacing w:before="0" w:beforeAutospacing="0" w:after="0" w:afterAutospacing="0"/>
              <w:rPr>
                <w:rStyle w:val="c3"/>
              </w:rPr>
            </w:pPr>
            <w:r>
              <w:rPr>
                <w:rStyle w:val="c10"/>
              </w:rPr>
              <w:t>nic</w:t>
            </w:r>
            <w:r>
              <w:rPr>
                <w:rStyle w:val="c6"/>
              </w:rPr>
              <w:t xml:space="preserve">e - </w:t>
            </w:r>
            <w:r>
              <w:rPr>
                <w:rStyle w:val="c10"/>
              </w:rPr>
              <w:t>nic</w:t>
            </w:r>
            <w:r>
              <w:rPr>
                <w:rStyle w:val="c6"/>
              </w:rPr>
              <w:t xml:space="preserve">er – the </w:t>
            </w:r>
            <w:r>
              <w:rPr>
                <w:rStyle w:val="c10"/>
              </w:rPr>
              <w:t>nic</w:t>
            </w:r>
            <w:r>
              <w:rPr>
                <w:rStyle w:val="c3"/>
              </w:rPr>
              <w:t>est</w:t>
            </w:r>
          </w:p>
          <w:p w:rsidR="00AA01C5" w:rsidRDefault="00AA01C5" w:rsidP="00AA01C5">
            <w:pPr>
              <w:pStyle w:val="c0"/>
              <w:spacing w:before="0" w:beforeAutospacing="0" w:after="0" w:afterAutospacing="0"/>
              <w:rPr>
                <w:rStyle w:val="c3"/>
                <w:lang w:val="ru-RU"/>
              </w:rPr>
            </w:pPr>
            <w:r>
              <w:rPr>
                <w:rStyle w:val="c3"/>
                <w:lang w:val="ru-RU"/>
              </w:rPr>
              <w:t>2. Следующая остановка называется «Учебник». Давайте познакомимся с материалом учебника и запишем в тетрадь основное правило.</w:t>
            </w:r>
          </w:p>
          <w:p w:rsidR="00A06E2E" w:rsidRDefault="00A06E2E" w:rsidP="00AA01C5">
            <w:pPr>
              <w:pStyle w:val="c0"/>
              <w:spacing w:before="0" w:beforeAutospacing="0" w:after="0" w:afterAutospacing="0"/>
              <w:rPr>
                <w:rStyle w:val="c3"/>
                <w:lang w:val="ru-RU"/>
              </w:rPr>
            </w:pPr>
          </w:p>
          <w:tbl>
            <w:tblPr>
              <w:tblW w:w="3855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1152"/>
              <w:gridCol w:w="1568"/>
            </w:tblGrid>
            <w:tr w:rsidR="00AA01C5" w:rsidRPr="00AA01C5" w:rsidTr="00AA01C5">
              <w:trPr>
                <w:tblCellSpacing w:w="0" w:type="dxa"/>
              </w:trPr>
              <w:tc>
                <w:tcPr>
                  <w:tcW w:w="3615" w:type="dxa"/>
                  <w:gridSpan w:val="3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Adjectives</w:t>
                  </w:r>
                </w:p>
              </w:tc>
            </w:tr>
            <w:tr w:rsidR="00AA01C5" w:rsidRPr="00AA01C5" w:rsidTr="00AA01C5">
              <w:trPr>
                <w:trHeight w:val="15"/>
                <w:tblCellSpacing w:w="0" w:type="dxa"/>
              </w:trPr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Positive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Comparative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1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Superlative</w:t>
                  </w:r>
                </w:p>
              </w:tc>
            </w:tr>
            <w:tr w:rsidR="00AA01C5" w:rsidRPr="00AA01C5" w:rsidTr="00AA01C5">
              <w:trPr>
                <w:tblCellSpacing w:w="0" w:type="dxa"/>
              </w:trPr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- er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- est</w:t>
                  </w:r>
                </w:p>
              </w:tc>
            </w:tr>
            <w:tr w:rsidR="00AA01C5" w:rsidRPr="00AA01C5" w:rsidTr="00AA01C5">
              <w:trPr>
                <w:tblCellSpacing w:w="0" w:type="dxa"/>
              </w:trPr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long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longer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the longest</w:t>
                  </w:r>
                </w:p>
              </w:tc>
            </w:tr>
            <w:tr w:rsidR="00AA01C5" w:rsidRPr="00AA01C5" w:rsidTr="00AA01C5">
              <w:trPr>
                <w:tblCellSpacing w:w="0" w:type="dxa"/>
              </w:trPr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strong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stronger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the strongest</w:t>
                  </w:r>
                </w:p>
              </w:tc>
            </w:tr>
            <w:tr w:rsidR="00AA01C5" w:rsidRPr="00AA01C5" w:rsidTr="00AA01C5">
              <w:trPr>
                <w:tblCellSpacing w:w="0" w:type="dxa"/>
              </w:trPr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small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smaller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A01C5" w:rsidRPr="00AA01C5" w:rsidRDefault="00AA01C5" w:rsidP="00AA01C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AA01C5">
                    <w:rPr>
                      <w:rFonts w:ascii="Times New Roman" w:eastAsia="Times New Roman" w:hAnsi="Times New Roman"/>
                      <w:sz w:val="24"/>
                      <w:szCs w:val="24"/>
                      <w:lang w:val="ru-RU" w:eastAsia="ru-RU"/>
                    </w:rPr>
                    <w:t>the smallest</w:t>
                  </w:r>
                </w:p>
              </w:tc>
            </w:tr>
          </w:tbl>
          <w:p w:rsidR="00AA01C5" w:rsidRPr="00AA01C5" w:rsidRDefault="00AA01C5" w:rsidP="00057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C5" w:rsidRPr="00AA01C5" w:rsidRDefault="00AA01C5" w:rsidP="00AA01C5">
            <w:pPr>
              <w:pStyle w:val="c0"/>
              <w:rPr>
                <w:lang w:val="ru-RU"/>
              </w:rPr>
            </w:pPr>
            <w:r w:rsidRPr="00AA01C5">
              <w:rPr>
                <w:rStyle w:val="c2"/>
                <w:lang w:val="ru-RU"/>
              </w:rPr>
              <w:lastRenderedPageBreak/>
              <w:t xml:space="preserve">Учащиеся слушают объяснения учителя. </w:t>
            </w:r>
          </w:p>
          <w:p w:rsidR="00AA01C5" w:rsidRPr="00AA01C5" w:rsidRDefault="00AA01C5" w:rsidP="00AA01C5">
            <w:pPr>
              <w:pStyle w:val="c0"/>
              <w:rPr>
                <w:lang w:val="ru-RU"/>
              </w:rPr>
            </w:pPr>
            <w:r w:rsidRPr="00AA01C5">
              <w:rPr>
                <w:rStyle w:val="c2"/>
                <w:lang w:val="ru-RU"/>
              </w:rPr>
              <w:lastRenderedPageBreak/>
              <w:t xml:space="preserve">Анализируют написание слов, делают вывод </w:t>
            </w:r>
            <w:r>
              <w:rPr>
                <w:rStyle w:val="c2"/>
              </w:rPr>
              <w:t> </w:t>
            </w:r>
            <w:r w:rsidRPr="00AA01C5">
              <w:rPr>
                <w:rStyle w:val="c2"/>
                <w:lang w:val="ru-RU"/>
              </w:rPr>
              <w:t>об особенностях, изменении в написании букв при образовании степеней сравнения прилагательных.</w:t>
            </w:r>
          </w:p>
          <w:p w:rsidR="00AA01C5" w:rsidRPr="00AA01C5" w:rsidRDefault="00AA01C5" w:rsidP="00AA01C5">
            <w:pPr>
              <w:pStyle w:val="c0"/>
              <w:rPr>
                <w:lang w:val="ru-RU"/>
              </w:rPr>
            </w:pPr>
            <w:r w:rsidRPr="00AA01C5">
              <w:rPr>
                <w:rStyle w:val="c2"/>
                <w:lang w:val="ru-RU"/>
              </w:rPr>
              <w:t>Читают и переводят слова, обращая внимание на изменения в правописании слов.</w:t>
            </w:r>
          </w:p>
          <w:p w:rsidR="006F6BE3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1C5" w:rsidRPr="00AA01C5" w:rsidRDefault="00AA01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Работают с материалом учебника, записывают в тетрадь суффиксы прилагательных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6F6BE3" w:rsidRPr="00AA01C5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</w:tcPr>
          <w:p w:rsidR="006F6BE3" w:rsidRPr="00AA01C5" w:rsidRDefault="001F4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AA01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мин.</w:t>
            </w:r>
          </w:p>
          <w:p w:rsidR="006F6BE3" w:rsidRPr="00AA01C5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F6BE3" w:rsidRPr="007219F4" w:rsidTr="00414716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6F6BE3" w:rsidRPr="00AA01C5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71" w:type="dxa"/>
            <w:gridSpan w:val="13"/>
            <w:tcBorders>
              <w:left w:val="single" w:sz="4" w:space="0" w:color="auto"/>
            </w:tcBorders>
          </w:tcPr>
          <w:p w:rsidR="006F6BE3" w:rsidRPr="001F5C55" w:rsidRDefault="006F6BE3" w:rsidP="001F5C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5C5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Физминутка</w:t>
            </w:r>
          </w:p>
          <w:p w:rsidR="006F6BE3" w:rsidRPr="00A11E63" w:rsidRDefault="006F6BE3" w:rsidP="001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(фонетические разминки, песня и танец)</w:t>
            </w:r>
          </w:p>
        </w:tc>
      </w:tr>
      <w:tr w:rsidR="006F6BE3" w:rsidRPr="00057AD7" w:rsidTr="001F5C55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Первичная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80B88">
              <w:rPr>
                <w:rFonts w:ascii="Times New Roman" w:hAnsi="Times New Roman"/>
                <w:sz w:val="24"/>
                <w:szCs w:val="24"/>
              </w:rPr>
              <w:t>понимания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Регулятивные: </w:t>
            </w:r>
            <w:r w:rsidRPr="00680B88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учитывать правило в планировании и контроле способе решения.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Познавательные УУД: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Поиск и выделение необходимой информации 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Коммуникативные: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задавать вопросы, формулировать </w:t>
            </w: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собственное мнение и позицию</w:t>
            </w:r>
            <w:r w:rsidR="007058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F6BE3" w:rsidRPr="00680B88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Default="00AA01C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Следующая остановка «Рабочая тетрадь. </w:t>
            </w:r>
          </w:p>
          <w:p w:rsidR="00AA01C5" w:rsidRPr="00680B88" w:rsidRDefault="00AA01C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Давайте выполним задания в тетради на страницах </w:t>
            </w:r>
            <w:r w:rsidR="001F46D3">
              <w:rPr>
                <w:rFonts w:ascii="Times New Roman" w:hAnsi="Times New Roman"/>
                <w:sz w:val="24"/>
                <w:szCs w:val="24"/>
                <w:lang w:val="ru-RU"/>
              </w:rPr>
              <w:t>88-89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Pr="00680B88" w:rsidRDefault="001F4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Выполняют задания в рабочей тетради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</w:tcPr>
          <w:p w:rsidR="006F6BE3" w:rsidRPr="00680B88" w:rsidRDefault="001F4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мин.</w:t>
            </w:r>
          </w:p>
        </w:tc>
      </w:tr>
      <w:tr w:rsidR="006F6BE3" w:rsidRPr="001F46D3" w:rsidTr="001F5C55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6F6BE3" w:rsidRPr="00AA01C5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1C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BE3" w:rsidRPr="00AA01C5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01C5">
              <w:rPr>
                <w:rFonts w:ascii="Times New Roman" w:hAnsi="Times New Roman"/>
                <w:sz w:val="24"/>
                <w:szCs w:val="24"/>
                <w:lang w:val="ru-RU"/>
              </w:rPr>
              <w:t>Первичное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A01C5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Регулятивные УУД: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Оценивание качества работы и результатов деятельности сравнения с образцом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Познавательные: </w:t>
            </w: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умение осознанно строить речевые высказывания.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Коммуникативные: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поведением партнера, умение выражать свои мысли</w:t>
            </w:r>
            <w:r w:rsidR="007058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D3" w:rsidRPr="001F46D3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 xml:space="preserve">I have got a magic bag. You should put your hand in the bag and take a small sheet of paper. Your task is to read the question for your classmate. The pupil should answer your question. </w:t>
            </w:r>
          </w:p>
          <w:p w:rsidR="001F46D3" w:rsidRPr="001F46D3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>Which animal has got the longest neck? ( a giraffe)</w:t>
            </w:r>
          </w:p>
          <w:p w:rsidR="001F46D3" w:rsidRPr="001F46D3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>Which animal is cleverer than a rabbit? (a dog)</w:t>
            </w:r>
          </w:p>
          <w:p w:rsidR="001F46D3" w:rsidRPr="001F46D3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>What is the biggest animal? (an elephant)</w:t>
            </w:r>
          </w:p>
          <w:p w:rsidR="001F46D3" w:rsidRPr="001F46D3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>What is the kindest animal? (a cat)</w:t>
            </w:r>
          </w:p>
          <w:p w:rsidR="001F46D3" w:rsidRPr="001F46D3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>Which animal is faster than a cat? (a tiger)</w:t>
            </w:r>
          </w:p>
          <w:p w:rsidR="001F46D3" w:rsidRPr="001F46D3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>Which animal is stronger than a mouse? (a lion)</w:t>
            </w:r>
          </w:p>
          <w:p w:rsidR="001F46D3" w:rsidRPr="001F46D3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>What is the smallest animal? (a mouse)</w:t>
            </w:r>
          </w:p>
          <w:p w:rsidR="001F46D3" w:rsidRPr="001F46D3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>T: What adjectives did we use to describe these animals?</w:t>
            </w:r>
          </w:p>
          <w:p w:rsidR="006F6BE3" w:rsidRPr="00A06E2E" w:rsidRDefault="001F46D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  <w:r w:rsidRPr="001F46D3">
              <w:rPr>
                <w:lang w:val="en-US"/>
              </w:rPr>
              <w:t>The longest, cleverer, the biggest, the kindest, faster, stronger, the smallest.</w:t>
            </w:r>
          </w:p>
          <w:p w:rsidR="00705843" w:rsidRPr="00A06E2E" w:rsidRDefault="00705843" w:rsidP="001F46D3">
            <w:pPr>
              <w:pStyle w:val="a7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Pr="00A06E2E" w:rsidRDefault="00A06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Ученики о</w:t>
            </w:r>
            <w:r w:rsidR="001F46D3" w:rsidRPr="00A06E2E">
              <w:rPr>
                <w:rFonts w:ascii="Times New Roman" w:hAnsi="Times New Roman"/>
                <w:lang w:val="ru-RU"/>
              </w:rPr>
              <w:t>твечают на вопросы</w:t>
            </w:r>
            <w:r>
              <w:rPr>
                <w:rFonts w:ascii="Times New Roman" w:hAnsi="Times New Roman"/>
                <w:lang w:val="ru-RU"/>
              </w:rPr>
              <w:t xml:space="preserve"> на листиках (работают в парах, задают вопросы друг другу).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BE3" w:rsidRPr="00A06E2E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</w:tcPr>
          <w:p w:rsidR="006F6BE3" w:rsidRPr="001F46D3" w:rsidRDefault="001F4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мин.</w:t>
            </w:r>
          </w:p>
        </w:tc>
      </w:tr>
      <w:tr w:rsidR="006F6BE3" w:rsidRPr="00BB3449" w:rsidTr="001F5C55">
        <w:trPr>
          <w:trHeight w:val="503"/>
        </w:trPr>
        <w:tc>
          <w:tcPr>
            <w:tcW w:w="959" w:type="dxa"/>
            <w:tcBorders>
              <w:right w:val="single" w:sz="4" w:space="0" w:color="auto"/>
            </w:tcBorders>
          </w:tcPr>
          <w:p w:rsidR="006F6BE3" w:rsidRPr="001F5C55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д/з, инструктаж по его выполнению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Регулятивные: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учитывать выделенные учителем ориентиры действия.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Pr="00425EE3" w:rsidRDefault="006F6BE3" w:rsidP="00CA4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58B">
              <w:rPr>
                <w:rFonts w:ascii="Times New Roman" w:hAnsi="Times New Roman"/>
                <w:sz w:val="24"/>
                <w:szCs w:val="24"/>
                <w:lang w:val="ru-RU"/>
              </w:rPr>
              <w:t>Задаёт</w:t>
            </w:r>
            <w:r w:rsidRPr="00425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58B">
              <w:rPr>
                <w:rFonts w:ascii="Times New Roman" w:hAnsi="Times New Roman"/>
                <w:sz w:val="24"/>
                <w:szCs w:val="24"/>
                <w:lang w:val="ru-RU"/>
              </w:rPr>
              <w:t>домашнее</w:t>
            </w:r>
            <w:r w:rsidRPr="00425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58B"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  <w:r w:rsidRPr="00425E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F6BE3" w:rsidRPr="001300CA" w:rsidRDefault="006F6BE3" w:rsidP="00CA4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Now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open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your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diaries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write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down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you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home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task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next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lesson</w:t>
            </w:r>
            <w:r w:rsidRPr="00A06E2E">
              <w:rPr>
                <w:rFonts w:ascii="Times New Roman" w:hAnsi="Times New Roman"/>
                <w:sz w:val="24"/>
                <w:szCs w:val="24"/>
              </w:rPr>
              <w:t>.</w:t>
            </w:r>
            <w:r w:rsidR="00A06E2E" w:rsidRPr="00A06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58B">
              <w:rPr>
                <w:rFonts w:ascii="Times New Roman" w:hAnsi="Times New Roman"/>
                <w:sz w:val="24"/>
                <w:szCs w:val="24"/>
                <w:lang w:val="ru-RU"/>
              </w:rPr>
              <w:t>(А сейчас откройте дневники и запишите домашнее задание на следующий урок)</w:t>
            </w:r>
            <w:r w:rsidR="00A06E2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E3" w:rsidRDefault="006F6BE3" w:rsidP="00CA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358B">
              <w:rPr>
                <w:rFonts w:ascii="Times New Roman" w:hAnsi="Times New Roman"/>
                <w:sz w:val="24"/>
                <w:szCs w:val="24"/>
                <w:lang w:val="ru-RU"/>
              </w:rPr>
              <w:t>Записывают домашнее задание в дневник.</w:t>
            </w:r>
          </w:p>
          <w:p w:rsidR="006F6BE3" w:rsidRDefault="006F6BE3" w:rsidP="00CA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Уч. с. 40-41 упр. 6 выучить слова, упр. 7 по заданию</w:t>
            </w:r>
            <w:r w:rsidR="006A74F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05843" w:rsidRPr="005A358B" w:rsidRDefault="00705843" w:rsidP="00CA4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BE3" w:rsidRPr="00A11E63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</w:tcPr>
          <w:p w:rsidR="006F6BE3" w:rsidRPr="00A11E63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мин.</w:t>
            </w:r>
          </w:p>
        </w:tc>
      </w:tr>
      <w:tr w:rsidR="006F6BE3" w:rsidRPr="00A11E63" w:rsidTr="001F5C55">
        <w:trPr>
          <w:trHeight w:val="407"/>
        </w:trPr>
        <w:tc>
          <w:tcPr>
            <w:tcW w:w="959" w:type="dxa"/>
            <w:tcBorders>
              <w:right w:val="single" w:sz="4" w:space="0" w:color="auto"/>
            </w:tcBorders>
          </w:tcPr>
          <w:p w:rsidR="006F6BE3" w:rsidRPr="001F5C55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5C5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BE3" w:rsidRPr="001F5C55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5C5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Регулятивные: волевая саморегуляция</w:t>
            </w:r>
          </w:p>
          <w:p w:rsidR="006F6BE3" w:rsidRPr="00680B88" w:rsidRDefault="006F6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0B88">
              <w:rPr>
                <w:rFonts w:ascii="Times New Roman" w:hAnsi="Times New Roman"/>
                <w:sz w:val="24"/>
                <w:szCs w:val="24"/>
                <w:lang w:val="ru-RU"/>
              </w:rPr>
              <w:t>(оценивание своей деятельности)</w:t>
            </w:r>
            <w:r w:rsidR="0070584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BE3" w:rsidRPr="00CA4E0C" w:rsidRDefault="006F6BE3" w:rsidP="00680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E0C">
              <w:rPr>
                <w:rFonts w:ascii="Times New Roman" w:hAnsi="Times New Roman"/>
                <w:sz w:val="24"/>
                <w:szCs w:val="24"/>
                <w:lang w:val="ru-RU"/>
              </w:rPr>
              <w:t>Чему учились на уроке?</w:t>
            </w:r>
          </w:p>
          <w:p w:rsidR="006F6BE3" w:rsidRDefault="006F6BE3" w:rsidP="00680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E0C">
              <w:rPr>
                <w:rFonts w:ascii="Times New Roman" w:hAnsi="Times New Roman"/>
                <w:sz w:val="24"/>
                <w:szCs w:val="24"/>
                <w:lang w:val="ru-RU"/>
              </w:rPr>
              <w:t>Достигли ли мы целей урока?</w:t>
            </w:r>
          </w:p>
          <w:p w:rsidR="006F6BE3" w:rsidRPr="002A4D3D" w:rsidRDefault="006F6BE3" w:rsidP="00A1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Today I like your work.</w:t>
            </w:r>
          </w:p>
          <w:p w:rsidR="006F6BE3" w:rsidRPr="002A4D3D" w:rsidRDefault="006F6BE3" w:rsidP="00A11E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Tell me please, what you can do?</w:t>
            </w:r>
          </w:p>
          <w:p w:rsidR="006F6BE3" w:rsidRPr="00057AD7" w:rsidRDefault="006F6BE3" w:rsidP="00A11E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4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Well, children, your marks for today are ...</w:t>
            </w:r>
          </w:p>
          <w:p w:rsidR="006F6BE3" w:rsidRDefault="006F6BE3" w:rsidP="001F5C55">
            <w:pPr>
              <w:pStyle w:val="c8"/>
              <w:spacing w:before="0" w:beforeAutospacing="0" w:after="0" w:afterAutospacing="0"/>
            </w:pPr>
            <w:r w:rsidRPr="00B14C7A">
              <w:rPr>
                <w:rStyle w:val="c7"/>
                <w:lang w:val="en-US"/>
              </w:rPr>
              <w:t>I think that lesson was excellent. And you marks are….. Did you like the lesson? Are you happy? If you liked the lesson and you are happy, let’s sing the song.</w:t>
            </w:r>
            <w:r w:rsidR="00510C7A" w:rsidRPr="00510C7A">
              <w:rPr>
                <w:rStyle w:val="c7"/>
                <w:lang w:val="en-US"/>
              </w:rPr>
              <w:t xml:space="preserve"> </w:t>
            </w:r>
            <w:r w:rsidRPr="00B14C7A">
              <w:rPr>
                <w:rStyle w:val="c7"/>
                <w:lang w:val="en-US"/>
              </w:rPr>
              <w:t xml:space="preserve">If you are not happy, you can stand up and say “bye”. </w:t>
            </w:r>
            <w:r>
              <w:rPr>
                <w:rStyle w:val="c7"/>
              </w:rPr>
              <w:t>(Учитель спрашивает мнение детей насчет урока. Если урок ребятам понравился, учитель предлагает им спеть песню. Если нет, то встать и попрощаться)</w:t>
            </w:r>
          </w:p>
          <w:p w:rsidR="006F6BE3" w:rsidRPr="00B14C7A" w:rsidRDefault="006F6BE3" w:rsidP="001F5C55">
            <w:pPr>
              <w:pStyle w:val="c8"/>
              <w:spacing w:before="0" w:beforeAutospacing="0" w:after="0" w:afterAutospacing="0"/>
              <w:rPr>
                <w:lang w:val="en-US"/>
              </w:rPr>
            </w:pPr>
            <w:r>
              <w:rPr>
                <w:rStyle w:val="c7"/>
              </w:rPr>
              <w:t xml:space="preserve">Well, good of you! </w:t>
            </w:r>
            <w:r w:rsidRPr="00B14C7A">
              <w:rPr>
                <w:rStyle w:val="c7"/>
                <w:lang w:val="en-US"/>
              </w:rPr>
              <w:t>I liked your work, girl</w:t>
            </w:r>
            <w:r w:rsidR="00705843">
              <w:rPr>
                <w:rStyle w:val="c7"/>
                <w:lang w:val="en-US"/>
              </w:rPr>
              <w:t>s and boys. Thank you for the lesson</w:t>
            </w:r>
            <w:r w:rsidRPr="00B14C7A">
              <w:rPr>
                <w:rStyle w:val="c7"/>
                <w:lang w:val="en-US"/>
              </w:rPr>
              <w:t>. Good bye!</w:t>
            </w:r>
          </w:p>
          <w:p w:rsidR="006F6BE3" w:rsidRPr="001F5C55" w:rsidRDefault="006F6BE3" w:rsidP="00A11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BE3" w:rsidRPr="001F5C55" w:rsidRDefault="006F6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5C55">
              <w:rPr>
                <w:rFonts w:ascii="Times New Roman" w:hAnsi="Times New Roman"/>
                <w:sz w:val="24"/>
                <w:szCs w:val="24"/>
                <w:lang w:val="ru-RU"/>
              </w:rPr>
              <w:t>Отвечают на вопросы учителя</w:t>
            </w:r>
          </w:p>
          <w:p w:rsidR="006F6BE3" w:rsidRPr="001F5C55" w:rsidRDefault="006A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c7"/>
                <w:rFonts w:ascii="Times New Roman" w:hAnsi="Times New Roman"/>
                <w:sz w:val="24"/>
                <w:szCs w:val="24"/>
                <w:lang w:val="ru-RU"/>
              </w:rPr>
              <w:t>Оценивают свою работу на уроке,</w:t>
            </w:r>
            <w:r w:rsidR="006F6BE3" w:rsidRPr="001F5C55">
              <w:rPr>
                <w:rStyle w:val="c7"/>
                <w:rFonts w:ascii="Times New Roman" w:hAnsi="Times New Roman"/>
                <w:sz w:val="24"/>
                <w:szCs w:val="24"/>
                <w:lang w:val="ru-RU"/>
              </w:rPr>
              <w:t xml:space="preserve"> если урок понравился, поют известную песенку</w:t>
            </w:r>
            <w:r w:rsidR="006F6BE3">
              <w:rPr>
                <w:rStyle w:val="c7"/>
                <w:rFonts w:ascii="Times New Roman" w:hAnsi="Times New Roman"/>
                <w:sz w:val="24"/>
                <w:szCs w:val="24"/>
                <w:lang w:val="ru-RU"/>
              </w:rPr>
              <w:t xml:space="preserve"> прощания</w:t>
            </w:r>
            <w:r>
              <w:rPr>
                <w:rStyle w:val="c7"/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BE3" w:rsidRPr="001F5C55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Песня прощания (видео)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</w:tcPr>
          <w:p w:rsidR="006F6BE3" w:rsidRPr="001F5C55" w:rsidRDefault="006F6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3-4 мин.</w:t>
            </w:r>
          </w:p>
        </w:tc>
      </w:tr>
    </w:tbl>
    <w:p w:rsidR="00EF285D" w:rsidRDefault="00EF285D">
      <w:pPr>
        <w:rPr>
          <w:sz w:val="24"/>
          <w:szCs w:val="24"/>
          <w:lang w:val="ru-RU"/>
        </w:rPr>
      </w:pPr>
    </w:p>
    <w:p w:rsidR="00EF285D" w:rsidRDefault="00EF285D">
      <w:pPr>
        <w:rPr>
          <w:sz w:val="24"/>
          <w:szCs w:val="24"/>
          <w:lang w:val="ru-RU"/>
        </w:rPr>
      </w:pPr>
    </w:p>
    <w:p w:rsidR="00EF285D" w:rsidRDefault="00EF285D">
      <w:pPr>
        <w:rPr>
          <w:rFonts w:ascii="Times New Roman" w:hAnsi="Times New Roman"/>
          <w:sz w:val="24"/>
          <w:szCs w:val="24"/>
          <w:lang w:val="ru-RU"/>
        </w:rPr>
        <w:sectPr w:rsidR="00EF285D" w:rsidSect="00BD7D04">
          <w:pgSz w:w="16838" w:h="11906" w:orient="landscape"/>
          <w:pgMar w:top="709" w:right="709" w:bottom="566" w:left="567" w:header="709" w:footer="709" w:gutter="0"/>
          <w:cols w:space="720"/>
          <w:docGrid w:linePitch="360"/>
        </w:sectPr>
      </w:pPr>
    </w:p>
    <w:p w:rsidR="00EF285D" w:rsidRPr="00705843" w:rsidRDefault="00A06E2E" w:rsidP="00A06E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/>
          <w:b/>
          <w:sz w:val="28"/>
          <w:szCs w:val="28"/>
          <w:lang w:val="ru-RU"/>
        </w:rPr>
        <w:t>использованной</w:t>
      </w:r>
      <w:r w:rsidR="00705843">
        <w:rPr>
          <w:rFonts w:ascii="Times New Roman" w:hAnsi="Times New Roman"/>
          <w:b/>
          <w:sz w:val="28"/>
          <w:szCs w:val="28"/>
          <w:lang w:val="ru-RU"/>
        </w:rPr>
        <w:t xml:space="preserve"> литературы</w:t>
      </w:r>
    </w:p>
    <w:p w:rsidR="00191542" w:rsidRPr="00191542" w:rsidRDefault="00191542" w:rsidP="00EF285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1542" w:rsidRPr="00191542" w:rsidRDefault="00191542" w:rsidP="00191542">
      <w:pPr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  <w:r w:rsidRPr="0019154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Афанасьева О.В. Английский язык 4 кл. В 2 ч. Ч.1: учебник / О.В. Афанасьева, И.В. Михеева. – 7-е изд., стереотип. – М.: Дрофа, 2018.</w:t>
      </w:r>
    </w:p>
    <w:p w:rsidR="00191542" w:rsidRPr="00191542" w:rsidRDefault="00191542" w:rsidP="00191542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  <w:r w:rsidRPr="0019154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 xml:space="preserve">Афанасьева, О.В. Английский язык 4 класс: рабочая тетрадь / О.В. Афанасьева, И.В. Михеева, К.М. Баранова. – 5-е изд., стереотип. - М.: Дрофа,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2020</w:t>
      </w:r>
      <w:r w:rsidRPr="0019154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-20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21</w:t>
      </w:r>
      <w:r w:rsidRPr="0019154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.</w:t>
      </w:r>
    </w:p>
    <w:p w:rsidR="00191542" w:rsidRPr="00191542" w:rsidRDefault="00191542" w:rsidP="00191542">
      <w:pPr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</w:pPr>
      <w:r w:rsidRPr="0019154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Афанасьева, О.В. 4 класс: Книга для учителя к учебнику О.В. Афанасьевой, И.В. Михеевой: учебно-методическое пособие / О.В. Афанасьева, И.В. Михеева, Е.А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. Колесникова. – М.: Дрофа, 2018</w:t>
      </w:r>
      <w:r w:rsidRPr="0019154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.</w:t>
      </w:r>
    </w:p>
    <w:p w:rsidR="00EF285D" w:rsidRPr="00EF285D" w:rsidRDefault="00EF285D">
      <w:pPr>
        <w:rPr>
          <w:rFonts w:ascii="Times New Roman" w:hAnsi="Times New Roman"/>
          <w:sz w:val="24"/>
          <w:szCs w:val="24"/>
          <w:lang w:val="ru-RU"/>
        </w:rPr>
      </w:pPr>
    </w:p>
    <w:sectPr w:rsidR="00EF285D" w:rsidRPr="00EF285D" w:rsidSect="00EF285D">
      <w:pgSz w:w="11906" w:h="16838"/>
      <w:pgMar w:top="709" w:right="567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21" w:rsidRDefault="00707721" w:rsidP="00A06E2E">
      <w:pPr>
        <w:spacing w:after="0" w:line="240" w:lineRule="auto"/>
      </w:pPr>
      <w:r>
        <w:separator/>
      </w:r>
    </w:p>
  </w:endnote>
  <w:endnote w:type="continuationSeparator" w:id="0">
    <w:p w:rsidR="00707721" w:rsidRDefault="00707721" w:rsidP="00A0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3831"/>
      <w:docPartObj>
        <w:docPartGallery w:val="Page Numbers (Bottom of Page)"/>
        <w:docPartUnique/>
      </w:docPartObj>
    </w:sdtPr>
    <w:sdtEndPr/>
    <w:sdtContent>
      <w:p w:rsidR="00A06E2E" w:rsidRDefault="00E17B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9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6E2E" w:rsidRDefault="00A06E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21" w:rsidRDefault="00707721" w:rsidP="00A06E2E">
      <w:pPr>
        <w:spacing w:after="0" w:line="240" w:lineRule="auto"/>
      </w:pPr>
      <w:r>
        <w:separator/>
      </w:r>
    </w:p>
  </w:footnote>
  <w:footnote w:type="continuationSeparator" w:id="0">
    <w:p w:rsidR="00707721" w:rsidRDefault="00707721" w:rsidP="00A0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DE1"/>
    <w:multiLevelType w:val="multilevel"/>
    <w:tmpl w:val="907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337A1"/>
    <w:multiLevelType w:val="multilevel"/>
    <w:tmpl w:val="9872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A759C"/>
    <w:multiLevelType w:val="multilevel"/>
    <w:tmpl w:val="435E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3B85A"/>
    <w:multiLevelType w:val="singleLevel"/>
    <w:tmpl w:val="56E3B85A"/>
    <w:lvl w:ilvl="0">
      <w:start w:val="1"/>
      <w:numFmt w:val="decimal"/>
      <w:suff w:val="space"/>
      <w:lvlText w:val="%1."/>
      <w:lvlJc w:val="left"/>
    </w:lvl>
  </w:abstractNum>
  <w:abstractNum w:abstractNumId="4">
    <w:nsid w:val="78AB7CE5"/>
    <w:multiLevelType w:val="multilevel"/>
    <w:tmpl w:val="8194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F40E8D"/>
    <w:multiLevelType w:val="multilevel"/>
    <w:tmpl w:val="C9D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EE518A"/>
    <w:multiLevelType w:val="hybridMultilevel"/>
    <w:tmpl w:val="BABC4AAE"/>
    <w:lvl w:ilvl="0" w:tplc="435EE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1D2A"/>
    <w:rsid w:val="00034E31"/>
    <w:rsid w:val="00057AD7"/>
    <w:rsid w:val="00191542"/>
    <w:rsid w:val="001D1D2A"/>
    <w:rsid w:val="001F46D3"/>
    <w:rsid w:val="001F5C55"/>
    <w:rsid w:val="00223641"/>
    <w:rsid w:val="002D450E"/>
    <w:rsid w:val="00336A62"/>
    <w:rsid w:val="00425EE3"/>
    <w:rsid w:val="00510C7A"/>
    <w:rsid w:val="005403E0"/>
    <w:rsid w:val="005625BA"/>
    <w:rsid w:val="00680B88"/>
    <w:rsid w:val="006A74FD"/>
    <w:rsid w:val="006F6BE3"/>
    <w:rsid w:val="00705843"/>
    <w:rsid w:val="00707721"/>
    <w:rsid w:val="007219F4"/>
    <w:rsid w:val="007643E3"/>
    <w:rsid w:val="007A787A"/>
    <w:rsid w:val="0080723C"/>
    <w:rsid w:val="008710D1"/>
    <w:rsid w:val="008B221C"/>
    <w:rsid w:val="00A06E2E"/>
    <w:rsid w:val="00A11E63"/>
    <w:rsid w:val="00A75510"/>
    <w:rsid w:val="00AA01C5"/>
    <w:rsid w:val="00AB0C88"/>
    <w:rsid w:val="00BB3449"/>
    <w:rsid w:val="00BC7333"/>
    <w:rsid w:val="00BD7D04"/>
    <w:rsid w:val="00BF5AD0"/>
    <w:rsid w:val="00E17B7F"/>
    <w:rsid w:val="00EB2EE3"/>
    <w:rsid w:val="00ED689B"/>
    <w:rsid w:val="00EF285D"/>
    <w:rsid w:val="00EF3E55"/>
    <w:rsid w:val="00FC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ED0957DA-5C75-4F2C-A899-F1AD6F5C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88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0C88"/>
    <w:pPr>
      <w:tabs>
        <w:tab w:val="center" w:pos="4677"/>
        <w:tab w:val="right" w:pos="9355"/>
      </w:tabs>
    </w:pPr>
  </w:style>
  <w:style w:type="character" w:styleId="a5">
    <w:name w:val="page number"/>
    <w:basedOn w:val="1"/>
    <w:semiHidden/>
    <w:unhideWhenUsed/>
    <w:rsid w:val="00AB0C88"/>
  </w:style>
  <w:style w:type="character" w:customStyle="1" w:styleId="1">
    <w:name w:val="Основной шрифт абзаца1"/>
    <w:rsid w:val="00AB0C88"/>
  </w:style>
  <w:style w:type="paragraph" w:customStyle="1" w:styleId="c0">
    <w:name w:val="c0"/>
    <w:basedOn w:val="a"/>
    <w:rsid w:val="00AB0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AB0C88"/>
  </w:style>
  <w:style w:type="paragraph" w:styleId="a6">
    <w:name w:val="No Spacing"/>
    <w:uiPriority w:val="1"/>
    <w:qFormat/>
    <w:rsid w:val="00A11E6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1F5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1F5C55"/>
  </w:style>
  <w:style w:type="paragraph" w:styleId="a7">
    <w:name w:val="Normal (Web)"/>
    <w:basedOn w:val="a"/>
    <w:uiPriority w:val="99"/>
    <w:unhideWhenUsed/>
    <w:rsid w:val="0005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AA01C5"/>
  </w:style>
  <w:style w:type="character" w:customStyle="1" w:styleId="c6">
    <w:name w:val="c6"/>
    <w:basedOn w:val="a0"/>
    <w:rsid w:val="00AA01C5"/>
  </w:style>
  <w:style w:type="character" w:customStyle="1" w:styleId="c3">
    <w:name w:val="c3"/>
    <w:basedOn w:val="a0"/>
    <w:rsid w:val="00AA01C5"/>
  </w:style>
  <w:style w:type="character" w:customStyle="1" w:styleId="c12">
    <w:name w:val="c12"/>
    <w:basedOn w:val="a0"/>
    <w:rsid w:val="00223641"/>
  </w:style>
  <w:style w:type="paragraph" w:customStyle="1" w:styleId="c16">
    <w:name w:val="c16"/>
    <w:basedOn w:val="a"/>
    <w:rsid w:val="00223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semiHidden/>
    <w:unhideWhenUsed/>
    <w:rsid w:val="00A06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rsid w:val="00A06E2E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06E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3E100-81BF-467B-A136-EB04DE2F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</vt:lpstr>
    </vt:vector>
  </TitlesOfParts>
  <Company>SPecialiST RePack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</dc:title>
  <dc:creator>Пользователь</dc:creator>
  <cp:lastModifiedBy>u1</cp:lastModifiedBy>
  <cp:revision>22</cp:revision>
  <cp:lastPrinted>2020-02-07T13:08:00Z</cp:lastPrinted>
  <dcterms:created xsi:type="dcterms:W3CDTF">2014-11-03T15:31:00Z</dcterms:created>
  <dcterms:modified xsi:type="dcterms:W3CDTF">2007-01-01T00:35:00Z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0-9.1.0.4758</vt:lpwstr>
  </property>
</Properties>
</file>